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54" w:rsidRPr="006B7950" w:rsidRDefault="00134F54" w:rsidP="009421F8">
      <w:pPr>
        <w:widowControl/>
        <w:overflowPunct w:val="0"/>
        <w:autoSpaceDE w:val="0"/>
        <w:autoSpaceDN w:val="0"/>
        <w:adjustRightInd w:val="0"/>
        <w:snapToGrid w:val="0"/>
        <w:spacing w:line="560" w:lineRule="exact"/>
        <w:jc w:val="center"/>
        <w:textAlignment w:val="baseline"/>
        <w:rPr>
          <w:rFonts w:ascii="方正小标宋简体" w:eastAsia="方正小标宋简体" w:hAnsi="微软雅黑" w:cs="微软雅黑"/>
          <w:snapToGrid w:val="0"/>
          <w:color w:val="000000"/>
          <w:spacing w:val="2"/>
          <w:w w:val="90"/>
          <w:kern w:val="0"/>
          <w:sz w:val="44"/>
          <w:szCs w:val="44"/>
        </w:rPr>
      </w:pPr>
      <w:r w:rsidRPr="006B7950">
        <w:rPr>
          <w:rFonts w:ascii="方正小标宋简体" w:eastAsia="方正小标宋简体" w:hAnsi="微软雅黑" w:cs="微软雅黑" w:hint="eastAsia"/>
          <w:snapToGrid w:val="0"/>
          <w:color w:val="000000"/>
          <w:spacing w:val="2"/>
          <w:w w:val="90"/>
          <w:kern w:val="0"/>
          <w:sz w:val="44"/>
          <w:szCs w:val="44"/>
        </w:rPr>
        <w:t>四川轻化工大学</w:t>
      </w:r>
      <w:r>
        <w:rPr>
          <w:rFonts w:ascii="方正小标宋简体" w:eastAsia="方正小标宋简体" w:hAnsi="微软雅黑" w:cs="微软雅黑" w:hint="eastAsia"/>
          <w:snapToGrid w:val="0"/>
          <w:color w:val="000000"/>
          <w:spacing w:val="2"/>
          <w:w w:val="90"/>
          <w:kern w:val="0"/>
          <w:sz w:val="44"/>
          <w:szCs w:val="44"/>
        </w:rPr>
        <w:t>离退休管理处</w:t>
      </w:r>
    </w:p>
    <w:p w:rsidR="00784148" w:rsidRDefault="00134F54" w:rsidP="009421F8">
      <w:pPr>
        <w:widowControl/>
        <w:overflowPunct w:val="0"/>
        <w:autoSpaceDE w:val="0"/>
        <w:autoSpaceDN w:val="0"/>
        <w:adjustRightInd w:val="0"/>
        <w:snapToGrid w:val="0"/>
        <w:spacing w:line="560" w:lineRule="exact"/>
        <w:ind w:leftChars="-200" w:left="-640"/>
        <w:jc w:val="center"/>
        <w:textAlignment w:val="baseline"/>
        <w:rPr>
          <w:rFonts w:ascii="方正小标宋简体" w:eastAsia="方正小标宋简体" w:hAnsi="微软雅黑" w:cs="微软雅黑"/>
          <w:snapToGrid w:val="0"/>
          <w:color w:val="000000"/>
          <w:spacing w:val="-23"/>
          <w:w w:val="90"/>
          <w:kern w:val="0"/>
          <w:sz w:val="44"/>
          <w:szCs w:val="44"/>
        </w:rPr>
      </w:pPr>
      <w:r w:rsidRPr="006B7950">
        <w:rPr>
          <w:rFonts w:ascii="方正小标宋简体" w:eastAsia="方正小标宋简体" w:hAnsi="微软雅黑" w:cs="微软雅黑" w:hint="eastAsia"/>
          <w:snapToGrid w:val="0"/>
          <w:color w:val="000000"/>
          <w:spacing w:val="-23"/>
          <w:w w:val="90"/>
          <w:kern w:val="0"/>
          <w:sz w:val="44"/>
          <w:szCs w:val="44"/>
        </w:rPr>
        <w:t>深入开展学习贯彻习近平新时代中国特色社会主义思想</w:t>
      </w:r>
    </w:p>
    <w:p w:rsidR="00134F54" w:rsidRPr="00134F54" w:rsidRDefault="00134F54" w:rsidP="009421F8">
      <w:pPr>
        <w:widowControl/>
        <w:overflowPunct w:val="0"/>
        <w:autoSpaceDE w:val="0"/>
        <w:autoSpaceDN w:val="0"/>
        <w:adjustRightInd w:val="0"/>
        <w:snapToGrid w:val="0"/>
        <w:spacing w:line="560" w:lineRule="exact"/>
        <w:ind w:leftChars="-300" w:left="-960"/>
        <w:jc w:val="center"/>
        <w:textAlignment w:val="baseline"/>
        <w:rPr>
          <w:rFonts w:ascii="方正小标宋简体" w:eastAsia="方正小标宋简体" w:hAnsi="微软雅黑" w:cs="微软雅黑"/>
          <w:snapToGrid w:val="0"/>
          <w:color w:val="000000"/>
          <w:spacing w:val="-23"/>
          <w:w w:val="90"/>
          <w:kern w:val="0"/>
          <w:sz w:val="44"/>
          <w:szCs w:val="44"/>
        </w:rPr>
      </w:pPr>
      <w:r w:rsidRPr="006B7950">
        <w:rPr>
          <w:rFonts w:ascii="方正小标宋简体" w:eastAsia="方正小标宋简体" w:hAnsi="微软雅黑" w:cs="微软雅黑" w:hint="eastAsia"/>
          <w:snapToGrid w:val="0"/>
          <w:color w:val="000000"/>
          <w:spacing w:val="1"/>
          <w:w w:val="90"/>
          <w:kern w:val="0"/>
          <w:sz w:val="44"/>
          <w:szCs w:val="44"/>
        </w:rPr>
        <w:t>主题教育工作方</w:t>
      </w:r>
      <w:r w:rsidRPr="006B7950">
        <w:rPr>
          <w:rFonts w:ascii="方正小标宋简体" w:eastAsia="方正小标宋简体" w:hAnsi="微软雅黑" w:cs="微软雅黑" w:hint="eastAsia"/>
          <w:snapToGrid w:val="0"/>
          <w:color w:val="000000"/>
          <w:w w:val="90"/>
          <w:kern w:val="0"/>
          <w:sz w:val="44"/>
          <w:szCs w:val="44"/>
        </w:rPr>
        <w:t>案</w:t>
      </w:r>
    </w:p>
    <w:p w:rsidR="00134F54" w:rsidRPr="006B7950" w:rsidRDefault="00134F54" w:rsidP="009421F8">
      <w:pPr>
        <w:widowControl/>
        <w:overflowPunct w:val="0"/>
        <w:autoSpaceDE w:val="0"/>
        <w:autoSpaceDN w:val="0"/>
        <w:adjustRightInd w:val="0"/>
        <w:snapToGrid w:val="0"/>
        <w:spacing w:line="560" w:lineRule="exact"/>
        <w:textAlignment w:val="baseline"/>
        <w:rPr>
          <w:snapToGrid w:val="0"/>
          <w:color w:val="000000"/>
          <w:spacing w:val="-2"/>
          <w:kern w:val="0"/>
          <w:szCs w:val="32"/>
        </w:rPr>
      </w:pPr>
    </w:p>
    <w:p w:rsidR="00134F54" w:rsidRPr="00402008" w:rsidRDefault="00134F54" w:rsidP="009421F8">
      <w:pPr>
        <w:widowControl/>
        <w:overflowPunct w:val="0"/>
        <w:autoSpaceDE w:val="0"/>
        <w:autoSpaceDN w:val="0"/>
        <w:adjustRightInd w:val="0"/>
        <w:snapToGrid w:val="0"/>
        <w:spacing w:line="560" w:lineRule="exact"/>
        <w:ind w:firstLine="646"/>
        <w:textAlignment w:val="baseline"/>
        <w:rPr>
          <w:snapToGrid w:val="0"/>
          <w:color w:val="000000"/>
          <w:spacing w:val="-2"/>
          <w:kern w:val="0"/>
          <w:szCs w:val="32"/>
        </w:rPr>
      </w:pPr>
      <w:r w:rsidRPr="006B7950">
        <w:rPr>
          <w:snapToGrid w:val="0"/>
          <w:color w:val="000000"/>
          <w:spacing w:val="-2"/>
          <w:kern w:val="0"/>
          <w:szCs w:val="32"/>
        </w:rPr>
        <w:t>根据</w:t>
      </w:r>
      <w:r w:rsidR="00402008" w:rsidRPr="00CF68AF">
        <w:rPr>
          <w:rFonts w:ascii="仿宋_GB2312" w:hAnsi="微软雅黑" w:cs="微软雅黑" w:hint="eastAsia"/>
          <w:szCs w:val="32"/>
        </w:rPr>
        <w:t>中共四川轻化工大学委员会</w:t>
      </w:r>
      <w:r w:rsidR="00402008" w:rsidRPr="00CF68AF">
        <w:rPr>
          <w:rFonts w:ascii="仿宋_GB2312" w:hAnsi="微软雅黑" w:cs="微软雅黑"/>
          <w:szCs w:val="32"/>
        </w:rPr>
        <w:t>学习贯彻习近平新时代中国特色社会主义思想主题教育领导小组</w:t>
      </w:r>
      <w:r w:rsidRPr="006B7950">
        <w:rPr>
          <w:snapToGrid w:val="0"/>
          <w:color w:val="000000"/>
          <w:spacing w:val="-2"/>
          <w:kern w:val="0"/>
          <w:szCs w:val="32"/>
        </w:rPr>
        <w:t>统一部署，按照</w:t>
      </w:r>
      <w:r w:rsidR="00402008" w:rsidRPr="00CF68AF">
        <w:rPr>
          <w:rFonts w:ascii="仿宋_GB2312" w:hAnsi="微软雅黑" w:cs="微软雅黑"/>
          <w:szCs w:val="32"/>
        </w:rPr>
        <w:t>《</w:t>
      </w:r>
      <w:r w:rsidR="00402008" w:rsidRPr="00CF68AF">
        <w:rPr>
          <w:rFonts w:ascii="仿宋_GB2312" w:hAnsi="微软雅黑" w:cs="微软雅黑" w:hint="eastAsia"/>
          <w:szCs w:val="32"/>
        </w:rPr>
        <w:t>四川轻化工大学</w:t>
      </w:r>
      <w:r w:rsidR="00402008" w:rsidRPr="00CF68AF">
        <w:rPr>
          <w:rFonts w:ascii="仿宋_GB2312" w:hAnsi="微软雅黑" w:cs="微软雅黑"/>
          <w:szCs w:val="32"/>
        </w:rPr>
        <w:t>深入开展学习贯彻习近平新时代中国特色社会主义思想主题教育工作方案》</w:t>
      </w:r>
      <w:r w:rsidRPr="006B7950">
        <w:rPr>
          <w:snapToGrid w:val="0"/>
          <w:color w:val="000000"/>
          <w:spacing w:val="-2"/>
          <w:kern w:val="0"/>
          <w:szCs w:val="32"/>
        </w:rPr>
        <w:t>有关要求，结合</w:t>
      </w:r>
      <w:r w:rsidR="00402008">
        <w:rPr>
          <w:rFonts w:hint="eastAsia"/>
          <w:snapToGrid w:val="0"/>
          <w:color w:val="000000"/>
          <w:spacing w:val="-2"/>
          <w:kern w:val="0"/>
          <w:szCs w:val="32"/>
        </w:rPr>
        <w:t>离退休管理处工作</w:t>
      </w:r>
      <w:r w:rsidRPr="006B7950">
        <w:rPr>
          <w:snapToGrid w:val="0"/>
          <w:color w:val="000000"/>
          <w:spacing w:val="-2"/>
          <w:kern w:val="0"/>
          <w:szCs w:val="32"/>
        </w:rPr>
        <w:t>实际，制定本方案。</w:t>
      </w:r>
    </w:p>
    <w:p w:rsidR="00134F54" w:rsidRPr="006B7950" w:rsidRDefault="00134F54" w:rsidP="009421F8">
      <w:pPr>
        <w:widowControl/>
        <w:overflowPunct w:val="0"/>
        <w:autoSpaceDE w:val="0"/>
        <w:autoSpaceDN w:val="0"/>
        <w:adjustRightInd w:val="0"/>
        <w:snapToGrid w:val="0"/>
        <w:spacing w:line="560" w:lineRule="exact"/>
        <w:ind w:firstLineChars="200" w:firstLine="632"/>
        <w:textAlignment w:val="baseline"/>
        <w:rPr>
          <w:rFonts w:ascii="黑体" w:eastAsia="黑体" w:hAnsi="黑体"/>
          <w:snapToGrid w:val="0"/>
          <w:color w:val="000000"/>
          <w:spacing w:val="-2"/>
          <w:kern w:val="0"/>
          <w:szCs w:val="32"/>
        </w:rPr>
      </w:pPr>
      <w:r w:rsidRPr="006B7950">
        <w:rPr>
          <w:rFonts w:ascii="黑体" w:eastAsia="黑体" w:hAnsi="黑体"/>
          <w:snapToGrid w:val="0"/>
          <w:color w:val="000000"/>
          <w:spacing w:val="-2"/>
          <w:kern w:val="0"/>
          <w:szCs w:val="32"/>
        </w:rPr>
        <w:t>一、目标要求</w:t>
      </w:r>
    </w:p>
    <w:p w:rsidR="00134F54" w:rsidRPr="006B7950" w:rsidRDefault="00134F54" w:rsidP="009421F8">
      <w:pPr>
        <w:widowControl/>
        <w:overflowPunct w:val="0"/>
        <w:autoSpaceDE w:val="0"/>
        <w:autoSpaceDN w:val="0"/>
        <w:adjustRightInd w:val="0"/>
        <w:snapToGrid w:val="0"/>
        <w:spacing w:line="560" w:lineRule="exact"/>
        <w:ind w:firstLine="652"/>
        <w:textAlignment w:val="baseline"/>
        <w:rPr>
          <w:snapToGrid w:val="0"/>
          <w:color w:val="000000"/>
          <w:spacing w:val="-2"/>
          <w:kern w:val="0"/>
          <w:szCs w:val="32"/>
        </w:rPr>
      </w:pPr>
      <w:r w:rsidRPr="006B7950">
        <w:rPr>
          <w:snapToGrid w:val="0"/>
          <w:color w:val="000000"/>
          <w:spacing w:val="-2"/>
          <w:kern w:val="0"/>
          <w:szCs w:val="32"/>
        </w:rPr>
        <w:t>开展主题教育，总要求是</w:t>
      </w:r>
      <w:r w:rsidRPr="006B7950">
        <w:rPr>
          <w:rFonts w:hint="eastAsia"/>
          <w:snapToGrid w:val="0"/>
          <w:color w:val="000000"/>
          <w:spacing w:val="-2"/>
          <w:kern w:val="0"/>
          <w:szCs w:val="32"/>
        </w:rPr>
        <w:t>“学思想、强党性、重实践、建新功”</w:t>
      </w:r>
      <w:r w:rsidRPr="006B7950">
        <w:rPr>
          <w:snapToGrid w:val="0"/>
          <w:color w:val="000000"/>
          <w:spacing w:val="-2"/>
          <w:kern w:val="0"/>
          <w:szCs w:val="32"/>
        </w:rPr>
        <w:t>，根本任务是坚持学思用贯通、知信行统一</w:t>
      </w:r>
      <w:r w:rsidRPr="006B7950">
        <w:rPr>
          <w:rFonts w:hint="eastAsia"/>
          <w:snapToGrid w:val="0"/>
          <w:color w:val="000000"/>
          <w:spacing w:val="-2"/>
          <w:kern w:val="0"/>
          <w:szCs w:val="32"/>
        </w:rPr>
        <w:t>，</w:t>
      </w:r>
      <w:r w:rsidRPr="006B7950">
        <w:rPr>
          <w:snapToGrid w:val="0"/>
          <w:color w:val="000000"/>
          <w:spacing w:val="-2"/>
          <w:kern w:val="0"/>
          <w:szCs w:val="32"/>
        </w:rPr>
        <w:t>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w:t>
      </w:r>
      <w:r w:rsidRPr="006B7950">
        <w:rPr>
          <w:snapToGrid w:val="0"/>
          <w:color w:val="000000"/>
          <w:spacing w:val="-2"/>
          <w:kern w:val="0"/>
          <w:szCs w:val="32"/>
        </w:rPr>
        <w:t>5</w:t>
      </w:r>
      <w:r w:rsidRPr="006B7950">
        <w:rPr>
          <w:snapToGrid w:val="0"/>
          <w:color w:val="000000"/>
          <w:spacing w:val="-2"/>
          <w:kern w:val="0"/>
          <w:szCs w:val="32"/>
        </w:rPr>
        <w:t>个方面的目标，着力解决理论学习、政治素质、能力本领、担当作为、工作作风、廉洁自律</w:t>
      </w:r>
      <w:r w:rsidRPr="006B7950">
        <w:rPr>
          <w:snapToGrid w:val="0"/>
          <w:color w:val="000000"/>
          <w:spacing w:val="-2"/>
          <w:kern w:val="0"/>
          <w:szCs w:val="32"/>
        </w:rPr>
        <w:t>6</w:t>
      </w:r>
      <w:r w:rsidRPr="006B7950">
        <w:rPr>
          <w:snapToGrid w:val="0"/>
          <w:color w:val="000000"/>
          <w:spacing w:val="-2"/>
          <w:kern w:val="0"/>
          <w:szCs w:val="32"/>
        </w:rPr>
        <w:t>个方面的问题，</w:t>
      </w:r>
      <w:r w:rsidR="00186F45">
        <w:rPr>
          <w:rFonts w:hint="eastAsia"/>
          <w:snapToGrid w:val="0"/>
          <w:color w:val="000000"/>
          <w:spacing w:val="-2"/>
          <w:kern w:val="0"/>
          <w:szCs w:val="32"/>
        </w:rPr>
        <w:t>确保</w:t>
      </w:r>
      <w:r w:rsidR="003861F9">
        <w:rPr>
          <w:rFonts w:hint="eastAsia"/>
          <w:snapToGrid w:val="0"/>
          <w:color w:val="000000"/>
          <w:spacing w:val="-2"/>
          <w:kern w:val="0"/>
          <w:szCs w:val="32"/>
        </w:rPr>
        <w:t>在职及</w:t>
      </w:r>
      <w:r w:rsidR="00186F45">
        <w:rPr>
          <w:rFonts w:hint="eastAsia"/>
          <w:snapToGrid w:val="0"/>
          <w:color w:val="000000"/>
          <w:spacing w:val="-2"/>
          <w:kern w:val="0"/>
          <w:szCs w:val="32"/>
        </w:rPr>
        <w:t>离退休党员干部继续听党话、跟党走</w:t>
      </w:r>
      <w:r w:rsidRPr="006B7950">
        <w:rPr>
          <w:snapToGrid w:val="0"/>
          <w:color w:val="000000"/>
          <w:spacing w:val="-2"/>
          <w:kern w:val="0"/>
          <w:szCs w:val="32"/>
        </w:rPr>
        <w:t>，</w:t>
      </w:r>
      <w:r w:rsidRPr="006B7950">
        <w:rPr>
          <w:rFonts w:hint="eastAsia"/>
          <w:snapToGrid w:val="0"/>
          <w:color w:val="000000"/>
          <w:spacing w:val="-2"/>
          <w:kern w:val="0"/>
          <w:szCs w:val="32"/>
        </w:rPr>
        <w:t>在新征程上</w:t>
      </w:r>
      <w:r w:rsidRPr="006B7950">
        <w:rPr>
          <w:snapToGrid w:val="0"/>
          <w:color w:val="000000"/>
          <w:spacing w:val="-2"/>
          <w:kern w:val="0"/>
          <w:szCs w:val="32"/>
        </w:rPr>
        <w:t>奋力谱写</w:t>
      </w:r>
      <w:r w:rsidR="00186F45">
        <w:rPr>
          <w:rFonts w:hint="eastAsia"/>
          <w:snapToGrid w:val="0"/>
          <w:color w:val="000000"/>
          <w:spacing w:val="-2"/>
          <w:kern w:val="0"/>
          <w:szCs w:val="32"/>
        </w:rPr>
        <w:t>新时代离退休工作新篇章做</w:t>
      </w:r>
      <w:r w:rsidRPr="006B7950">
        <w:rPr>
          <w:snapToGrid w:val="0"/>
          <w:color w:val="000000"/>
          <w:spacing w:val="-2"/>
          <w:kern w:val="0"/>
          <w:szCs w:val="32"/>
        </w:rPr>
        <w:t>出更大贡献。</w:t>
      </w:r>
    </w:p>
    <w:p w:rsidR="00134F54" w:rsidRPr="006B7950" w:rsidRDefault="00134F54" w:rsidP="009421F8">
      <w:pPr>
        <w:widowControl/>
        <w:overflowPunct w:val="0"/>
        <w:autoSpaceDE w:val="0"/>
        <w:autoSpaceDN w:val="0"/>
        <w:adjustRightInd w:val="0"/>
        <w:snapToGrid w:val="0"/>
        <w:spacing w:line="560" w:lineRule="exact"/>
        <w:ind w:firstLineChars="200" w:firstLine="632"/>
        <w:textAlignment w:val="baseline"/>
        <w:rPr>
          <w:rFonts w:ascii="黑体" w:eastAsia="黑体" w:hAnsi="黑体"/>
          <w:snapToGrid w:val="0"/>
          <w:color w:val="000000"/>
          <w:spacing w:val="-2"/>
          <w:kern w:val="0"/>
          <w:szCs w:val="32"/>
        </w:rPr>
      </w:pPr>
      <w:r w:rsidRPr="006B7950">
        <w:rPr>
          <w:rFonts w:ascii="黑体" w:eastAsia="黑体" w:hAnsi="黑体"/>
          <w:snapToGrid w:val="0"/>
          <w:color w:val="000000"/>
          <w:spacing w:val="-2"/>
          <w:kern w:val="0"/>
          <w:szCs w:val="32"/>
        </w:rPr>
        <w:t>二、重点措施</w:t>
      </w:r>
    </w:p>
    <w:p w:rsidR="00134F54" w:rsidRPr="006B7950" w:rsidRDefault="00134F54" w:rsidP="009421F8">
      <w:pPr>
        <w:widowControl/>
        <w:overflowPunct w:val="0"/>
        <w:autoSpaceDE w:val="0"/>
        <w:autoSpaceDN w:val="0"/>
        <w:adjustRightInd w:val="0"/>
        <w:snapToGrid w:val="0"/>
        <w:spacing w:line="560" w:lineRule="exact"/>
        <w:ind w:firstLine="634"/>
        <w:textAlignment w:val="baseline"/>
        <w:rPr>
          <w:snapToGrid w:val="0"/>
          <w:color w:val="000000"/>
          <w:spacing w:val="-2"/>
          <w:kern w:val="0"/>
          <w:szCs w:val="32"/>
        </w:rPr>
      </w:pPr>
      <w:r w:rsidRPr="006B7950">
        <w:rPr>
          <w:rFonts w:hint="eastAsia"/>
          <w:snapToGrid w:val="0"/>
          <w:color w:val="000000"/>
          <w:spacing w:val="-2"/>
          <w:kern w:val="0"/>
          <w:szCs w:val="32"/>
        </w:rPr>
        <w:lastRenderedPageBreak/>
        <w:t>本次</w:t>
      </w:r>
      <w:r w:rsidRPr="006B7950">
        <w:rPr>
          <w:snapToGrid w:val="0"/>
          <w:color w:val="000000"/>
          <w:spacing w:val="-2"/>
          <w:kern w:val="0"/>
          <w:szCs w:val="32"/>
        </w:rPr>
        <w:t>主题教育不划阶段、不分环节，把理论学习、调查研究、推动发展、检视整改等贯通起来，有机融合、一体推进，坚持学在深处、查在细处、改在实处，确保主题教育取得实效。</w:t>
      </w:r>
    </w:p>
    <w:p w:rsidR="00134F54" w:rsidRPr="006B7950" w:rsidRDefault="00134F54"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hint="eastAsia"/>
          <w:snapToGrid w:val="0"/>
          <w:color w:val="000000"/>
          <w:spacing w:val="-2"/>
          <w:kern w:val="0"/>
          <w:szCs w:val="32"/>
        </w:rPr>
        <w:t>(一)理论学习</w:t>
      </w:r>
    </w:p>
    <w:p w:rsidR="00134F54" w:rsidRPr="006B7950" w:rsidRDefault="00134F54" w:rsidP="009421F8">
      <w:pPr>
        <w:widowControl/>
        <w:overflowPunct w:val="0"/>
        <w:autoSpaceDE w:val="0"/>
        <w:autoSpaceDN w:val="0"/>
        <w:adjustRightInd w:val="0"/>
        <w:snapToGrid w:val="0"/>
        <w:spacing w:line="560" w:lineRule="exact"/>
        <w:ind w:firstLine="649"/>
        <w:textAlignment w:val="baseline"/>
        <w:rPr>
          <w:snapToGrid w:val="0"/>
          <w:color w:val="000000"/>
          <w:spacing w:val="-2"/>
          <w:kern w:val="0"/>
          <w:szCs w:val="32"/>
        </w:rPr>
      </w:pPr>
      <w:r w:rsidRPr="006B7950">
        <w:rPr>
          <w:rFonts w:hint="eastAsia"/>
          <w:snapToGrid w:val="0"/>
          <w:color w:val="000000"/>
          <w:spacing w:val="-2"/>
          <w:kern w:val="0"/>
          <w:szCs w:val="32"/>
        </w:rPr>
        <w:t>1.</w:t>
      </w:r>
      <w:r w:rsidRPr="006B7950">
        <w:rPr>
          <w:rFonts w:hint="eastAsia"/>
          <w:snapToGrid w:val="0"/>
          <w:color w:val="000000"/>
          <w:spacing w:val="-2"/>
          <w:kern w:val="0"/>
          <w:szCs w:val="32"/>
        </w:rPr>
        <w:t>原原</w:t>
      </w:r>
      <w:r w:rsidRPr="006B7950">
        <w:rPr>
          <w:snapToGrid w:val="0"/>
          <w:color w:val="000000"/>
          <w:spacing w:val="-2"/>
          <w:kern w:val="0"/>
          <w:szCs w:val="32"/>
        </w:rPr>
        <w:t>本本学。坚持读原著学原文悟原理，认真研读党的二十大报告和党章，学习《习近平著作选读》《习近平新时代中国特色社会主义思想专题摘编》等</w:t>
      </w:r>
      <w:r w:rsidRPr="006B7950">
        <w:rPr>
          <w:rFonts w:hint="eastAsia"/>
          <w:snapToGrid w:val="0"/>
          <w:color w:val="000000"/>
          <w:spacing w:val="-2"/>
          <w:kern w:val="0"/>
          <w:szCs w:val="32"/>
        </w:rPr>
        <w:t>指定书籍</w:t>
      </w:r>
      <w:r w:rsidRPr="006B7950">
        <w:rPr>
          <w:snapToGrid w:val="0"/>
          <w:color w:val="000000"/>
          <w:spacing w:val="-2"/>
          <w:kern w:val="0"/>
          <w:szCs w:val="32"/>
        </w:rPr>
        <w:t>，跟进学习习近平总书记最新重要讲话和文章，确保常学常新、深学深悟。广泛开展</w:t>
      </w:r>
      <w:r w:rsidRPr="006B7950">
        <w:rPr>
          <w:rFonts w:hint="eastAsia"/>
          <w:snapToGrid w:val="0"/>
          <w:color w:val="000000"/>
          <w:spacing w:val="-2"/>
          <w:kern w:val="0"/>
          <w:szCs w:val="32"/>
        </w:rPr>
        <w:t>“牢记嘱托、</w:t>
      </w:r>
      <w:r w:rsidRPr="006B7950">
        <w:rPr>
          <w:snapToGrid w:val="0"/>
          <w:color w:val="000000"/>
          <w:spacing w:val="-2"/>
          <w:kern w:val="0"/>
          <w:szCs w:val="32"/>
        </w:rPr>
        <w:t>感恩奋进</w:t>
      </w:r>
      <w:r w:rsidRPr="006B7950">
        <w:rPr>
          <w:snapToGrid w:val="0"/>
          <w:color w:val="000000"/>
          <w:spacing w:val="-2"/>
          <w:kern w:val="0"/>
          <w:szCs w:val="32"/>
        </w:rPr>
        <w:t>”</w:t>
      </w:r>
      <w:r w:rsidRPr="006B7950">
        <w:rPr>
          <w:rFonts w:hint="eastAsia"/>
          <w:snapToGrid w:val="0"/>
          <w:color w:val="000000"/>
          <w:spacing w:val="-2"/>
          <w:kern w:val="0"/>
          <w:szCs w:val="32"/>
        </w:rPr>
        <w:t>教育</w:t>
      </w:r>
      <w:r w:rsidRPr="006B7950">
        <w:rPr>
          <w:snapToGrid w:val="0"/>
          <w:color w:val="000000"/>
          <w:spacing w:val="-2"/>
          <w:kern w:val="0"/>
          <w:szCs w:val="32"/>
        </w:rPr>
        <w:t>，</w:t>
      </w:r>
      <w:r w:rsidRPr="006B7950">
        <w:rPr>
          <w:rFonts w:hint="eastAsia"/>
          <w:snapToGrid w:val="0"/>
          <w:color w:val="000000"/>
          <w:spacing w:val="-2"/>
          <w:kern w:val="0"/>
          <w:szCs w:val="32"/>
        </w:rPr>
        <w:t>深入学习贯彻习近平总书记对四川工作系列重要指示精神，</w:t>
      </w:r>
      <w:r w:rsidRPr="006B7950">
        <w:rPr>
          <w:snapToGrid w:val="0"/>
          <w:color w:val="000000"/>
          <w:spacing w:val="-2"/>
          <w:kern w:val="0"/>
          <w:szCs w:val="32"/>
        </w:rPr>
        <w:t>特别是习近平总书记在宜宾学院考察调研时的重要讲话精神。认真学习中国式现代化理论，围绕统筹推进</w:t>
      </w:r>
      <w:r w:rsidRPr="006B7950">
        <w:rPr>
          <w:rFonts w:hint="eastAsia"/>
          <w:snapToGrid w:val="0"/>
          <w:color w:val="000000"/>
          <w:spacing w:val="-2"/>
          <w:kern w:val="0"/>
          <w:szCs w:val="32"/>
        </w:rPr>
        <w:t>“五位一体”总体布局和协调推进“四个全面”战略布局，有侧重地进行研读，</w:t>
      </w:r>
      <w:r w:rsidRPr="006B7950">
        <w:rPr>
          <w:snapToGrid w:val="0"/>
          <w:color w:val="000000"/>
          <w:spacing w:val="-2"/>
          <w:kern w:val="0"/>
          <w:szCs w:val="32"/>
        </w:rPr>
        <w:t>突出对推动高质量发展的理解掌握。认真学习习近平总书记关于教育的重要论述，深刻领会党的二十大把教育、科技、人才统筹安排、一体部署的重要意义。按照推荐书单，引导党员干部</w:t>
      </w:r>
      <w:r w:rsidRPr="006B7950">
        <w:rPr>
          <w:rFonts w:hint="eastAsia"/>
          <w:snapToGrid w:val="0"/>
          <w:color w:val="000000"/>
          <w:spacing w:val="-2"/>
          <w:kern w:val="0"/>
          <w:szCs w:val="32"/>
        </w:rPr>
        <w:t>开展</w:t>
      </w:r>
      <w:r w:rsidRPr="006B7950">
        <w:rPr>
          <w:snapToGrid w:val="0"/>
          <w:color w:val="000000"/>
          <w:spacing w:val="-2"/>
          <w:kern w:val="0"/>
          <w:szCs w:val="32"/>
        </w:rPr>
        <w:t>个人自学。</w:t>
      </w:r>
    </w:p>
    <w:p w:rsidR="00B8022A" w:rsidRPr="00B8022A" w:rsidRDefault="00134F54" w:rsidP="009421F8">
      <w:pPr>
        <w:widowControl/>
        <w:overflowPunct w:val="0"/>
        <w:autoSpaceDE w:val="0"/>
        <w:autoSpaceDN w:val="0"/>
        <w:adjustRightInd w:val="0"/>
        <w:snapToGrid w:val="0"/>
        <w:spacing w:line="560" w:lineRule="exact"/>
        <w:ind w:firstLine="649"/>
        <w:textAlignment w:val="baseline"/>
        <w:rPr>
          <w:snapToGrid w:val="0"/>
          <w:color w:val="000000"/>
          <w:spacing w:val="-2"/>
          <w:kern w:val="0"/>
          <w:szCs w:val="32"/>
        </w:rPr>
      </w:pPr>
      <w:r w:rsidRPr="006B7950">
        <w:rPr>
          <w:rFonts w:hint="eastAsia"/>
          <w:snapToGrid w:val="0"/>
          <w:color w:val="000000"/>
          <w:spacing w:val="-2"/>
          <w:kern w:val="0"/>
          <w:szCs w:val="32"/>
        </w:rPr>
        <w:t>2.</w:t>
      </w:r>
      <w:r w:rsidRPr="006B7950">
        <w:rPr>
          <w:rFonts w:hint="eastAsia"/>
          <w:snapToGrid w:val="0"/>
          <w:color w:val="000000"/>
          <w:spacing w:val="-2"/>
          <w:kern w:val="0"/>
          <w:szCs w:val="32"/>
        </w:rPr>
        <w:t>集中研讨学。</w:t>
      </w:r>
      <w:r w:rsidR="00CA68E4">
        <w:rPr>
          <w:rFonts w:hint="eastAsia"/>
          <w:snapToGrid w:val="0"/>
          <w:color w:val="000000"/>
          <w:spacing w:val="-2"/>
          <w:kern w:val="0"/>
          <w:szCs w:val="32"/>
        </w:rPr>
        <w:t>开展</w:t>
      </w:r>
      <w:r w:rsidR="004A39C9">
        <w:rPr>
          <w:rFonts w:hint="eastAsia"/>
          <w:snapToGrid w:val="0"/>
          <w:color w:val="000000"/>
          <w:spacing w:val="-2"/>
          <w:kern w:val="0"/>
          <w:szCs w:val="32"/>
        </w:rPr>
        <w:t>全体</w:t>
      </w:r>
      <w:r w:rsidR="00B8022A">
        <w:rPr>
          <w:rFonts w:hint="eastAsia"/>
          <w:snapToGrid w:val="0"/>
          <w:color w:val="000000"/>
          <w:spacing w:val="-2"/>
          <w:kern w:val="0"/>
          <w:szCs w:val="32"/>
        </w:rPr>
        <w:t>在职</w:t>
      </w:r>
      <w:r w:rsidR="004A39C9">
        <w:rPr>
          <w:rFonts w:hint="eastAsia"/>
          <w:snapToGrid w:val="0"/>
          <w:color w:val="000000"/>
          <w:spacing w:val="-2"/>
          <w:kern w:val="0"/>
          <w:szCs w:val="32"/>
        </w:rPr>
        <w:t>党员</w:t>
      </w:r>
      <w:r w:rsidRPr="006B7950">
        <w:rPr>
          <w:rFonts w:hint="eastAsia"/>
          <w:snapToGrid w:val="0"/>
          <w:color w:val="000000"/>
          <w:spacing w:val="-2"/>
          <w:kern w:val="0"/>
          <w:szCs w:val="32"/>
        </w:rPr>
        <w:t>专题</w:t>
      </w:r>
      <w:r w:rsidRPr="006B7950">
        <w:rPr>
          <w:snapToGrid w:val="0"/>
          <w:color w:val="000000"/>
          <w:spacing w:val="-2"/>
          <w:kern w:val="0"/>
          <w:szCs w:val="32"/>
        </w:rPr>
        <w:t>读书班</w:t>
      </w:r>
      <w:r w:rsidR="00CA68E4">
        <w:rPr>
          <w:rFonts w:hint="eastAsia"/>
          <w:snapToGrid w:val="0"/>
          <w:color w:val="000000"/>
          <w:spacing w:val="-2"/>
          <w:kern w:val="0"/>
          <w:szCs w:val="32"/>
        </w:rPr>
        <w:t>活动</w:t>
      </w:r>
      <w:r w:rsidRPr="006B7950">
        <w:rPr>
          <w:snapToGrid w:val="0"/>
          <w:color w:val="000000"/>
          <w:spacing w:val="-2"/>
          <w:kern w:val="0"/>
          <w:szCs w:val="32"/>
        </w:rPr>
        <w:t>，集中学习</w:t>
      </w:r>
      <w:r w:rsidR="00B8022A">
        <w:rPr>
          <w:rFonts w:hint="eastAsia"/>
          <w:snapToGrid w:val="0"/>
          <w:color w:val="000000"/>
          <w:spacing w:val="-2"/>
          <w:kern w:val="0"/>
          <w:szCs w:val="32"/>
        </w:rPr>
        <w:t>研讨</w:t>
      </w:r>
      <w:r w:rsidRPr="006B7950">
        <w:rPr>
          <w:snapToGrid w:val="0"/>
          <w:color w:val="000000"/>
          <w:spacing w:val="-2"/>
          <w:kern w:val="0"/>
          <w:szCs w:val="32"/>
        </w:rPr>
        <w:t>时间</w:t>
      </w:r>
      <w:r w:rsidR="00B8022A">
        <w:rPr>
          <w:rFonts w:hint="eastAsia"/>
          <w:snapToGrid w:val="0"/>
          <w:color w:val="000000"/>
          <w:spacing w:val="-2"/>
          <w:kern w:val="0"/>
          <w:szCs w:val="32"/>
        </w:rPr>
        <w:t>每周</w:t>
      </w:r>
      <w:r w:rsidRPr="006B7950">
        <w:rPr>
          <w:snapToGrid w:val="0"/>
          <w:color w:val="000000"/>
          <w:spacing w:val="-2"/>
          <w:kern w:val="0"/>
          <w:szCs w:val="32"/>
        </w:rPr>
        <w:t>不少于</w:t>
      </w:r>
      <w:r w:rsidRPr="006B7950">
        <w:rPr>
          <w:snapToGrid w:val="0"/>
          <w:color w:val="000000"/>
          <w:spacing w:val="-2"/>
          <w:kern w:val="0"/>
          <w:szCs w:val="32"/>
        </w:rPr>
        <w:t>1</w:t>
      </w:r>
      <w:r w:rsidR="00B8022A">
        <w:rPr>
          <w:rFonts w:hint="eastAsia"/>
          <w:snapToGrid w:val="0"/>
          <w:color w:val="000000"/>
          <w:spacing w:val="-2"/>
          <w:kern w:val="0"/>
          <w:szCs w:val="32"/>
        </w:rPr>
        <w:t>天，每次集中学习后由</w:t>
      </w:r>
      <w:r w:rsidR="00B8022A">
        <w:rPr>
          <w:rFonts w:hint="eastAsia"/>
          <w:snapToGrid w:val="0"/>
          <w:color w:val="000000"/>
          <w:spacing w:val="-2"/>
          <w:kern w:val="0"/>
          <w:szCs w:val="32"/>
        </w:rPr>
        <w:t>1</w:t>
      </w:r>
      <w:r w:rsidR="00B8022A">
        <w:rPr>
          <w:rFonts w:hint="eastAsia"/>
          <w:snapToGrid w:val="0"/>
          <w:color w:val="000000"/>
          <w:spacing w:val="-2"/>
          <w:kern w:val="0"/>
          <w:szCs w:val="32"/>
        </w:rPr>
        <w:t>人</w:t>
      </w:r>
      <w:r w:rsidR="00135426">
        <w:rPr>
          <w:rFonts w:hint="eastAsia"/>
          <w:snapToGrid w:val="0"/>
          <w:color w:val="000000"/>
          <w:spacing w:val="-2"/>
          <w:kern w:val="0"/>
          <w:szCs w:val="32"/>
        </w:rPr>
        <w:t>做</w:t>
      </w:r>
      <w:r w:rsidR="00B8022A">
        <w:rPr>
          <w:rFonts w:hint="eastAsia"/>
          <w:snapToGrid w:val="0"/>
          <w:color w:val="000000"/>
          <w:spacing w:val="-2"/>
          <w:kern w:val="0"/>
          <w:szCs w:val="32"/>
        </w:rPr>
        <w:t>主题发言，其余自由交流</w:t>
      </w:r>
      <w:r w:rsidRPr="006B7950">
        <w:rPr>
          <w:rFonts w:hint="eastAsia"/>
          <w:snapToGrid w:val="0"/>
          <w:color w:val="000000"/>
          <w:spacing w:val="-2"/>
          <w:kern w:val="0"/>
          <w:szCs w:val="32"/>
        </w:rPr>
        <w:t>；围绕</w:t>
      </w:r>
      <w:r w:rsidR="00CA68E4">
        <w:rPr>
          <w:rFonts w:hint="eastAsia"/>
          <w:snapToGrid w:val="0"/>
          <w:color w:val="000000"/>
          <w:spacing w:val="-2"/>
          <w:kern w:val="0"/>
          <w:szCs w:val="32"/>
        </w:rPr>
        <w:t>强化政治引领、强化组织功能、强化管理监督、强化激励关怀、强化组织领导等</w:t>
      </w:r>
      <w:r w:rsidRPr="006B7950">
        <w:rPr>
          <w:snapToGrid w:val="0"/>
          <w:color w:val="000000"/>
          <w:spacing w:val="-2"/>
          <w:kern w:val="0"/>
          <w:szCs w:val="32"/>
        </w:rPr>
        <w:t>专题，组织</w:t>
      </w:r>
      <w:r w:rsidR="00B8022A">
        <w:rPr>
          <w:rFonts w:hint="eastAsia"/>
          <w:snapToGrid w:val="0"/>
          <w:color w:val="000000"/>
          <w:spacing w:val="-2"/>
          <w:kern w:val="0"/>
          <w:szCs w:val="32"/>
        </w:rPr>
        <w:t>全体</w:t>
      </w:r>
      <w:r w:rsidRPr="006B7950">
        <w:rPr>
          <w:snapToGrid w:val="0"/>
          <w:color w:val="000000"/>
          <w:spacing w:val="-2"/>
          <w:kern w:val="0"/>
          <w:szCs w:val="32"/>
        </w:rPr>
        <w:t>党员领导干部联系思想和工作实际深入研讨，交流运用党的创新理论解决实际问题的具体案例和体会，提出改进工作的思路措施。</w:t>
      </w:r>
    </w:p>
    <w:p w:rsidR="00134F54" w:rsidRPr="00135426" w:rsidRDefault="00134F54" w:rsidP="00135426">
      <w:pPr>
        <w:widowControl/>
        <w:overflowPunct w:val="0"/>
        <w:autoSpaceDE w:val="0"/>
        <w:autoSpaceDN w:val="0"/>
        <w:adjustRightInd w:val="0"/>
        <w:snapToGrid w:val="0"/>
        <w:spacing w:line="560" w:lineRule="exact"/>
        <w:ind w:firstLine="649"/>
        <w:textAlignment w:val="baseline"/>
        <w:rPr>
          <w:snapToGrid w:val="0"/>
          <w:color w:val="000000"/>
          <w:spacing w:val="-2"/>
          <w:kern w:val="0"/>
          <w:szCs w:val="32"/>
        </w:rPr>
      </w:pPr>
      <w:r w:rsidRPr="006B7950">
        <w:rPr>
          <w:rFonts w:hint="eastAsia"/>
          <w:snapToGrid w:val="0"/>
        </w:rPr>
        <w:lastRenderedPageBreak/>
        <w:t>3.</w:t>
      </w:r>
      <w:r w:rsidRPr="006B7950">
        <w:rPr>
          <w:rFonts w:hint="eastAsia"/>
          <w:snapToGrid w:val="0"/>
        </w:rPr>
        <w:t>丰富载体学。结合落实</w:t>
      </w:r>
      <w:r w:rsidR="00D15D22">
        <w:rPr>
          <w:rFonts w:hint="eastAsia"/>
          <w:snapToGrid w:val="0"/>
        </w:rPr>
        <w:t>基层党组织</w:t>
      </w:r>
      <w:r w:rsidRPr="006B7950">
        <w:rPr>
          <w:rFonts w:hint="eastAsia"/>
          <w:snapToGrid w:val="0"/>
        </w:rPr>
        <w:t>“三会一课”、主题党日</w:t>
      </w:r>
      <w:r w:rsidRPr="006B7950">
        <w:rPr>
          <w:snapToGrid w:val="0"/>
        </w:rPr>
        <w:t>等组织生活制度，采取交流研讨、宣讲阐释、案例教学、线上培训等方式，推动党的创新理论学习教育往深里走、往实里走。</w:t>
      </w:r>
      <w:r w:rsidR="00135426">
        <w:rPr>
          <w:rFonts w:hint="eastAsia"/>
          <w:snapToGrid w:val="0"/>
          <w:color w:val="000000"/>
          <w:spacing w:val="-2"/>
          <w:kern w:val="0"/>
          <w:szCs w:val="32"/>
        </w:rPr>
        <w:t>针对老同志居住分散实际情况，坚持“送学上门”，开展线上线下同步学习。</w:t>
      </w:r>
      <w:r w:rsidRPr="006B7950">
        <w:rPr>
          <w:snapToGrid w:val="0"/>
        </w:rPr>
        <w:t>结合常态化党史学习教育，运用好</w:t>
      </w:r>
      <w:r w:rsidRPr="006B7950">
        <w:rPr>
          <w:rFonts w:hint="eastAsia"/>
          <w:snapToGrid w:val="0"/>
        </w:rPr>
        <w:t>“三线建设”、江姐故里、卢德铭故居、吴玉章生平陈列展、赵一曼纪念馆</w:t>
      </w:r>
      <w:r w:rsidRPr="006B7950">
        <w:rPr>
          <w:snapToGrid w:val="0"/>
        </w:rPr>
        <w:t>等红色教育资源，引导党员干部不断学史明理、学史增信、学史崇德、学史力行。用好</w:t>
      </w:r>
      <w:r w:rsidRPr="006B7950">
        <w:rPr>
          <w:rFonts w:hint="eastAsia"/>
          <w:snapToGrid w:val="0"/>
        </w:rPr>
        <w:t>“学习强国”“盐都先锋”</w:t>
      </w:r>
      <w:r w:rsidRPr="006B7950">
        <w:rPr>
          <w:snapToGrid w:val="0"/>
        </w:rPr>
        <w:t>等党员教育</w:t>
      </w:r>
      <w:r w:rsidRPr="006B7950">
        <w:rPr>
          <w:rFonts w:hint="eastAsia"/>
          <w:snapToGrid w:val="0"/>
        </w:rPr>
        <w:t>学习</w:t>
      </w:r>
      <w:r w:rsidRPr="006B7950">
        <w:rPr>
          <w:snapToGrid w:val="0"/>
        </w:rPr>
        <w:t>平台</w:t>
      </w:r>
      <w:r w:rsidRPr="006B7950">
        <w:rPr>
          <w:rFonts w:hint="eastAsia"/>
          <w:snapToGrid w:val="0"/>
        </w:rPr>
        <w:t>，</w:t>
      </w:r>
      <w:r w:rsidRPr="006B7950">
        <w:rPr>
          <w:snapToGrid w:val="0"/>
        </w:rPr>
        <w:t>不断优化离退休干部职工党</w:t>
      </w:r>
      <w:r w:rsidRPr="005C4C13">
        <w:t>员和流动党员学习方式，增强理论教育的感染力和吸引力。</w:t>
      </w:r>
    </w:p>
    <w:p w:rsidR="00C3144A" w:rsidRPr="006B7950" w:rsidRDefault="00C3144A"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责任单位：</w:t>
      </w:r>
      <w:r>
        <w:rPr>
          <w:rFonts w:hint="eastAsia"/>
          <w:snapToGrid w:val="0"/>
          <w:color w:val="000000"/>
          <w:spacing w:val="-2"/>
          <w:kern w:val="0"/>
          <w:szCs w:val="32"/>
        </w:rPr>
        <w:t>离退休管理处</w:t>
      </w:r>
    </w:p>
    <w:p w:rsidR="00C3144A" w:rsidRPr="006B7950" w:rsidRDefault="00C3144A"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人员：</w:t>
      </w:r>
      <w:r>
        <w:rPr>
          <w:rFonts w:hint="eastAsia"/>
          <w:snapToGrid w:val="0"/>
          <w:color w:val="000000"/>
          <w:spacing w:val="-2"/>
          <w:kern w:val="0"/>
          <w:szCs w:val="32"/>
        </w:rPr>
        <w:t>全体党员</w:t>
      </w:r>
    </w:p>
    <w:p w:rsidR="00C3144A" w:rsidRPr="006B7950" w:rsidRDefault="00C3144A" w:rsidP="009421F8">
      <w:pPr>
        <w:widowControl/>
        <w:tabs>
          <w:tab w:val="left" w:pos="0"/>
        </w:tabs>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时间：</w:t>
      </w:r>
      <w:r w:rsidRPr="006B7950">
        <w:rPr>
          <w:snapToGrid w:val="0"/>
          <w:color w:val="000000"/>
          <w:spacing w:val="-2"/>
          <w:kern w:val="0"/>
          <w:szCs w:val="32"/>
        </w:rPr>
        <w:t>2023</w:t>
      </w:r>
      <w:r w:rsidRPr="006B7950">
        <w:rPr>
          <w:rFonts w:hint="eastAsia"/>
          <w:snapToGrid w:val="0"/>
          <w:color w:val="000000"/>
          <w:spacing w:val="-2"/>
          <w:kern w:val="0"/>
          <w:szCs w:val="32"/>
        </w:rPr>
        <w:t>年</w:t>
      </w:r>
      <w:r w:rsidRPr="006B7950">
        <w:rPr>
          <w:snapToGrid w:val="0"/>
          <w:color w:val="000000"/>
          <w:spacing w:val="-2"/>
          <w:kern w:val="0"/>
          <w:szCs w:val="32"/>
        </w:rPr>
        <w:t>4</w:t>
      </w:r>
      <w:r w:rsidRPr="006B7950">
        <w:rPr>
          <w:rFonts w:hint="eastAsia"/>
          <w:snapToGrid w:val="0"/>
          <w:color w:val="000000"/>
          <w:spacing w:val="-2"/>
          <w:kern w:val="0"/>
          <w:szCs w:val="32"/>
        </w:rPr>
        <w:t>月</w:t>
      </w:r>
      <w:r w:rsidRPr="006B7950">
        <w:rPr>
          <w:rFonts w:hint="eastAsia"/>
          <w:snapToGrid w:val="0"/>
          <w:color w:val="000000"/>
          <w:spacing w:val="-2"/>
          <w:kern w:val="0"/>
          <w:szCs w:val="32"/>
        </w:rPr>
        <w:t>-</w:t>
      </w:r>
      <w:r w:rsidRPr="006B7950">
        <w:rPr>
          <w:snapToGrid w:val="0"/>
          <w:color w:val="000000"/>
          <w:spacing w:val="-2"/>
          <w:kern w:val="0"/>
          <w:szCs w:val="32"/>
        </w:rPr>
        <w:t>7</w:t>
      </w:r>
      <w:r w:rsidRPr="006B7950">
        <w:rPr>
          <w:rFonts w:hint="eastAsia"/>
          <w:snapToGrid w:val="0"/>
          <w:color w:val="000000"/>
          <w:spacing w:val="-2"/>
          <w:kern w:val="0"/>
          <w:szCs w:val="32"/>
        </w:rPr>
        <w:t>月</w:t>
      </w:r>
    </w:p>
    <w:p w:rsidR="00C3144A" w:rsidRPr="006B7950" w:rsidRDefault="00C3144A" w:rsidP="009421F8">
      <w:pPr>
        <w:widowControl/>
        <w:tabs>
          <w:tab w:val="left" w:pos="790"/>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(二)调查研究</w:t>
      </w:r>
    </w:p>
    <w:p w:rsidR="006458FA" w:rsidRDefault="00C3144A"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C3144A">
        <w:rPr>
          <w:rFonts w:hint="eastAsia"/>
          <w:snapToGrid w:val="0"/>
          <w:color w:val="000000"/>
          <w:spacing w:val="-2"/>
          <w:kern w:val="0"/>
          <w:szCs w:val="32"/>
        </w:rPr>
        <w:t>献策调查研究，开展专题调研，组织引导离退休干部党员围绕</w:t>
      </w:r>
      <w:r w:rsidR="006458FA">
        <w:rPr>
          <w:rFonts w:hint="eastAsia"/>
          <w:snapToGrid w:val="0"/>
          <w:color w:val="000000"/>
          <w:spacing w:val="-2"/>
          <w:kern w:val="0"/>
          <w:szCs w:val="32"/>
        </w:rPr>
        <w:t>学校党委</w:t>
      </w:r>
      <w:r w:rsidRPr="00C3144A">
        <w:rPr>
          <w:rFonts w:hint="eastAsia"/>
          <w:snapToGrid w:val="0"/>
          <w:color w:val="000000"/>
          <w:spacing w:val="-2"/>
          <w:kern w:val="0"/>
          <w:szCs w:val="32"/>
        </w:rPr>
        <w:t>中心工作，聚焦全年工</w:t>
      </w:r>
      <w:r w:rsidR="006458FA">
        <w:rPr>
          <w:rFonts w:hint="eastAsia"/>
          <w:snapToGrid w:val="0"/>
          <w:color w:val="000000"/>
          <w:spacing w:val="-2"/>
          <w:kern w:val="0"/>
          <w:szCs w:val="32"/>
        </w:rPr>
        <w:t>作重点任务，积极建言献策，把调研成果转化为推进工作的实招硬招。</w:t>
      </w:r>
      <w:r w:rsidRPr="00C3144A">
        <w:rPr>
          <w:rFonts w:hint="eastAsia"/>
          <w:snapToGrid w:val="0"/>
          <w:color w:val="000000"/>
          <w:spacing w:val="-2"/>
          <w:kern w:val="0"/>
          <w:szCs w:val="32"/>
        </w:rPr>
        <w:t>助推高质量发展，以加强新时代离退休干部党的建设为指引，实施“党建引领奋进年”计划，引导离退休干部从聚焦主责主业、破解难题、服务群众等方面发力，发光发热、持续奉献，共同推动</w:t>
      </w:r>
      <w:r w:rsidR="006458FA">
        <w:rPr>
          <w:rFonts w:hint="eastAsia"/>
          <w:snapToGrid w:val="0"/>
          <w:color w:val="000000"/>
          <w:spacing w:val="-2"/>
          <w:kern w:val="0"/>
          <w:szCs w:val="32"/>
        </w:rPr>
        <w:t>学校</w:t>
      </w:r>
      <w:r w:rsidRPr="00C3144A">
        <w:rPr>
          <w:rFonts w:hint="eastAsia"/>
          <w:snapToGrid w:val="0"/>
          <w:color w:val="000000"/>
          <w:spacing w:val="-2"/>
          <w:kern w:val="0"/>
          <w:szCs w:val="32"/>
        </w:rPr>
        <w:t>高质量发展。</w:t>
      </w:r>
    </w:p>
    <w:p w:rsidR="00C3144A" w:rsidRPr="006B7950" w:rsidRDefault="00C3144A"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责任单位：</w:t>
      </w:r>
      <w:r w:rsidR="006458FA">
        <w:rPr>
          <w:rFonts w:hint="eastAsia"/>
          <w:snapToGrid w:val="0"/>
          <w:color w:val="000000"/>
          <w:spacing w:val="-2"/>
          <w:kern w:val="0"/>
          <w:szCs w:val="32"/>
        </w:rPr>
        <w:t>各科室</w:t>
      </w:r>
    </w:p>
    <w:p w:rsidR="00C3144A" w:rsidRPr="006B7950" w:rsidRDefault="00C3144A"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人员：</w:t>
      </w:r>
      <w:r w:rsidR="006458FA">
        <w:rPr>
          <w:rFonts w:hint="eastAsia"/>
          <w:snapToGrid w:val="0"/>
          <w:color w:val="000000"/>
          <w:spacing w:val="-2"/>
          <w:kern w:val="0"/>
          <w:szCs w:val="32"/>
        </w:rPr>
        <w:t>全体党员</w:t>
      </w:r>
    </w:p>
    <w:p w:rsidR="00C3144A" w:rsidRPr="006B7950" w:rsidRDefault="00C3144A" w:rsidP="009421F8">
      <w:pPr>
        <w:widowControl/>
        <w:tabs>
          <w:tab w:val="left" w:pos="0"/>
        </w:tabs>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lastRenderedPageBreak/>
        <w:t>时间：</w:t>
      </w:r>
      <w:r w:rsidRPr="006B7950">
        <w:rPr>
          <w:snapToGrid w:val="0"/>
          <w:color w:val="000000"/>
          <w:spacing w:val="-2"/>
          <w:kern w:val="0"/>
          <w:szCs w:val="32"/>
        </w:rPr>
        <w:t>2023</w:t>
      </w:r>
      <w:r w:rsidRPr="006B7950">
        <w:rPr>
          <w:rFonts w:hint="eastAsia"/>
          <w:snapToGrid w:val="0"/>
          <w:color w:val="000000"/>
          <w:spacing w:val="-2"/>
          <w:kern w:val="0"/>
          <w:szCs w:val="32"/>
        </w:rPr>
        <w:t>年</w:t>
      </w:r>
      <w:r w:rsidRPr="006B7950">
        <w:rPr>
          <w:snapToGrid w:val="0"/>
          <w:color w:val="000000"/>
          <w:spacing w:val="-2"/>
          <w:kern w:val="0"/>
          <w:szCs w:val="32"/>
        </w:rPr>
        <w:t>4</w:t>
      </w:r>
      <w:r w:rsidRPr="006B7950">
        <w:rPr>
          <w:rFonts w:hint="eastAsia"/>
          <w:snapToGrid w:val="0"/>
          <w:color w:val="000000"/>
          <w:spacing w:val="-2"/>
          <w:kern w:val="0"/>
          <w:szCs w:val="32"/>
        </w:rPr>
        <w:t>月</w:t>
      </w:r>
      <w:r w:rsidRPr="006B7950">
        <w:rPr>
          <w:rFonts w:hint="eastAsia"/>
          <w:snapToGrid w:val="0"/>
          <w:color w:val="000000"/>
          <w:spacing w:val="-2"/>
          <w:kern w:val="0"/>
          <w:szCs w:val="32"/>
        </w:rPr>
        <w:t>-</w:t>
      </w:r>
      <w:r w:rsidRPr="006B7950">
        <w:rPr>
          <w:snapToGrid w:val="0"/>
          <w:color w:val="000000"/>
          <w:spacing w:val="-2"/>
          <w:kern w:val="0"/>
          <w:szCs w:val="32"/>
        </w:rPr>
        <w:t>7</w:t>
      </w:r>
      <w:r w:rsidRPr="006B7950">
        <w:rPr>
          <w:rFonts w:hint="eastAsia"/>
          <w:snapToGrid w:val="0"/>
          <w:color w:val="000000"/>
          <w:spacing w:val="-2"/>
          <w:kern w:val="0"/>
          <w:szCs w:val="32"/>
        </w:rPr>
        <w:t>月</w:t>
      </w:r>
    </w:p>
    <w:p w:rsidR="006458FA" w:rsidRPr="006B7950" w:rsidRDefault="006458FA"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(四)检视整改</w:t>
      </w:r>
    </w:p>
    <w:p w:rsidR="006458FA" w:rsidRDefault="006458FA" w:rsidP="009421F8">
      <w:pPr>
        <w:spacing w:line="560" w:lineRule="exact"/>
        <w:ind w:firstLineChars="200" w:firstLine="632"/>
        <w:rPr>
          <w:color w:val="1E1E1E"/>
          <w:shd w:val="clear" w:color="auto" w:fill="FFFFFF"/>
        </w:rPr>
      </w:pPr>
      <w:r w:rsidRPr="006B7950">
        <w:rPr>
          <w:rFonts w:hint="eastAsia"/>
          <w:snapToGrid w:val="0"/>
          <w:color w:val="000000"/>
          <w:spacing w:val="-2"/>
          <w:kern w:val="0"/>
          <w:szCs w:val="32"/>
        </w:rPr>
        <w:t>处级以上</w:t>
      </w:r>
      <w:r w:rsidRPr="006B7950">
        <w:rPr>
          <w:snapToGrid w:val="0"/>
          <w:color w:val="000000"/>
          <w:spacing w:val="-2"/>
          <w:kern w:val="0"/>
          <w:szCs w:val="32"/>
        </w:rPr>
        <w:t>领导班子要对标对表习近平新时代中国特色社会主义思想，针对全面贯彻落实党中央和省委决策部署，结合履职担当情况，系统梳理调查研究发现的问题、推动发展中的问题、师生反映强烈的问题，结合巡视巡察、审计监督发现的问题，列出问题清单。</w:t>
      </w:r>
      <w:r w:rsidR="00012139" w:rsidRPr="006B7950">
        <w:rPr>
          <w:snapToGrid w:val="0"/>
          <w:color w:val="000000"/>
          <w:spacing w:val="-2"/>
          <w:kern w:val="0"/>
          <w:szCs w:val="32"/>
        </w:rPr>
        <w:t>主题教育结束前，基层党组织召开专题组织生活会，引导党员干部特别是领导干部把自己摆进去、把职责摆进去、把工作摆进去，真点问题、点真问题，严肃认真开展批评和自我批评。严格落实会前审查、及时叫停、责令重开等制度，确保专题民主生活会开出高质量新气象。</w:t>
      </w:r>
      <w:r w:rsidR="00012139">
        <w:rPr>
          <w:rFonts w:hint="eastAsia"/>
          <w:color w:val="1E1E1E"/>
          <w:shd w:val="clear" w:color="auto" w:fill="FFFFFF"/>
        </w:rPr>
        <w:t>坚持</w:t>
      </w:r>
      <w:r>
        <w:rPr>
          <w:rFonts w:hint="eastAsia"/>
          <w:color w:val="1E1E1E"/>
          <w:shd w:val="clear" w:color="auto" w:fill="FFFFFF"/>
        </w:rPr>
        <w:t>从严检视整改，组织离退休干部党员对标对表习近平新时代中国特色社会主义思想进行党性分析，召开离退休干部党支部专题组织生活会；针对系统梳理出的问题，充分发挥老同志在促进民主监督、政策落实、作风改进、依法行政等方面的积极作用，督促整改整治到位。</w:t>
      </w:r>
    </w:p>
    <w:p w:rsidR="00012139" w:rsidRPr="006B7950" w:rsidRDefault="00012139"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责任单位：</w:t>
      </w:r>
      <w:r w:rsidR="00ED3B57">
        <w:rPr>
          <w:rFonts w:hint="eastAsia"/>
          <w:snapToGrid w:val="0"/>
          <w:color w:val="000000"/>
          <w:spacing w:val="-2"/>
          <w:kern w:val="0"/>
          <w:szCs w:val="32"/>
        </w:rPr>
        <w:t>离退休管理处、各科室</w:t>
      </w:r>
    </w:p>
    <w:p w:rsidR="00012139" w:rsidRPr="006B7950" w:rsidRDefault="00012139" w:rsidP="009421F8">
      <w:pPr>
        <w:widowControl/>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人员：</w:t>
      </w:r>
      <w:r w:rsidR="00ED3B57">
        <w:rPr>
          <w:rFonts w:hint="eastAsia"/>
          <w:snapToGrid w:val="0"/>
          <w:color w:val="000000"/>
          <w:spacing w:val="-2"/>
          <w:kern w:val="0"/>
          <w:szCs w:val="32"/>
        </w:rPr>
        <w:t>部门领导班子、科室负责人</w:t>
      </w:r>
    </w:p>
    <w:p w:rsidR="00012139" w:rsidRPr="006B7950" w:rsidRDefault="00012139" w:rsidP="009421F8">
      <w:pPr>
        <w:widowControl/>
        <w:tabs>
          <w:tab w:val="left" w:pos="0"/>
        </w:tabs>
        <w:overflowPunct w:val="0"/>
        <w:autoSpaceDE w:val="0"/>
        <w:autoSpaceDN w:val="0"/>
        <w:adjustRightInd w:val="0"/>
        <w:snapToGrid w:val="0"/>
        <w:spacing w:line="560" w:lineRule="exact"/>
        <w:ind w:firstLineChars="228" w:firstLine="720"/>
        <w:textAlignment w:val="baseline"/>
        <w:rPr>
          <w:snapToGrid w:val="0"/>
          <w:color w:val="000000"/>
          <w:spacing w:val="-2"/>
          <w:kern w:val="0"/>
          <w:szCs w:val="32"/>
        </w:rPr>
      </w:pPr>
      <w:r w:rsidRPr="006B7950">
        <w:rPr>
          <w:rFonts w:hint="eastAsia"/>
          <w:snapToGrid w:val="0"/>
          <w:color w:val="000000"/>
          <w:spacing w:val="-2"/>
          <w:kern w:val="0"/>
          <w:szCs w:val="32"/>
        </w:rPr>
        <w:t>时间：</w:t>
      </w:r>
      <w:r w:rsidRPr="006B7950">
        <w:rPr>
          <w:snapToGrid w:val="0"/>
          <w:color w:val="000000"/>
          <w:spacing w:val="-2"/>
          <w:kern w:val="0"/>
          <w:szCs w:val="32"/>
        </w:rPr>
        <w:t>2023</w:t>
      </w:r>
      <w:r w:rsidRPr="006B7950">
        <w:rPr>
          <w:rFonts w:hint="eastAsia"/>
          <w:snapToGrid w:val="0"/>
          <w:color w:val="000000"/>
          <w:spacing w:val="-2"/>
          <w:kern w:val="0"/>
          <w:szCs w:val="32"/>
        </w:rPr>
        <w:t>年</w:t>
      </w:r>
      <w:r w:rsidRPr="006B7950">
        <w:rPr>
          <w:snapToGrid w:val="0"/>
          <w:color w:val="000000"/>
          <w:spacing w:val="-2"/>
          <w:kern w:val="0"/>
          <w:szCs w:val="32"/>
        </w:rPr>
        <w:t>4</w:t>
      </w:r>
      <w:r w:rsidRPr="006B7950">
        <w:rPr>
          <w:rFonts w:hint="eastAsia"/>
          <w:snapToGrid w:val="0"/>
          <w:color w:val="000000"/>
          <w:spacing w:val="-2"/>
          <w:kern w:val="0"/>
          <w:szCs w:val="32"/>
        </w:rPr>
        <w:t>月</w:t>
      </w:r>
      <w:r w:rsidRPr="006B7950">
        <w:rPr>
          <w:rFonts w:hint="eastAsia"/>
          <w:snapToGrid w:val="0"/>
          <w:color w:val="000000"/>
          <w:spacing w:val="-2"/>
          <w:kern w:val="0"/>
          <w:szCs w:val="32"/>
        </w:rPr>
        <w:t>-</w:t>
      </w:r>
      <w:r w:rsidRPr="006B7950">
        <w:rPr>
          <w:snapToGrid w:val="0"/>
          <w:color w:val="000000"/>
          <w:spacing w:val="-2"/>
          <w:kern w:val="0"/>
          <w:szCs w:val="32"/>
        </w:rPr>
        <w:t>8</w:t>
      </w:r>
      <w:r w:rsidRPr="006B7950">
        <w:rPr>
          <w:rFonts w:hint="eastAsia"/>
          <w:snapToGrid w:val="0"/>
          <w:color w:val="000000"/>
          <w:spacing w:val="-2"/>
          <w:kern w:val="0"/>
          <w:szCs w:val="32"/>
        </w:rPr>
        <w:t>月</w:t>
      </w:r>
    </w:p>
    <w:p w:rsidR="006458FA" w:rsidRPr="00ED3B57" w:rsidRDefault="00ED3B57"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(五)建章立制</w:t>
      </w:r>
    </w:p>
    <w:p w:rsidR="00ED3B57" w:rsidRPr="006B7950" w:rsidRDefault="00ED3B57" w:rsidP="009421F8">
      <w:pPr>
        <w:widowControl/>
        <w:overflowPunct w:val="0"/>
        <w:autoSpaceDE w:val="0"/>
        <w:autoSpaceDN w:val="0"/>
        <w:adjustRightInd w:val="0"/>
        <w:snapToGrid w:val="0"/>
        <w:spacing w:line="560" w:lineRule="exact"/>
        <w:ind w:firstLineChars="233" w:firstLine="736"/>
        <w:textAlignment w:val="baseline"/>
        <w:rPr>
          <w:snapToGrid w:val="0"/>
          <w:color w:val="000000"/>
          <w:spacing w:val="-2"/>
          <w:kern w:val="0"/>
          <w:szCs w:val="32"/>
        </w:rPr>
      </w:pPr>
      <w:r w:rsidRPr="006B7950">
        <w:rPr>
          <w:snapToGrid w:val="0"/>
          <w:color w:val="000000"/>
          <w:spacing w:val="-2"/>
          <w:kern w:val="0"/>
          <w:szCs w:val="32"/>
        </w:rPr>
        <w:t>坚持</w:t>
      </w:r>
      <w:r w:rsidRPr="006B7950">
        <w:rPr>
          <w:rFonts w:hint="eastAsia"/>
          <w:snapToGrid w:val="0"/>
          <w:color w:val="000000"/>
          <w:spacing w:val="-2"/>
          <w:kern w:val="0"/>
          <w:szCs w:val="32"/>
        </w:rPr>
        <w:t>“当下改”与“长久立”相结合，坚持治标与治本相结合，</w:t>
      </w:r>
      <w:r w:rsidRPr="006B7950">
        <w:rPr>
          <w:snapToGrid w:val="0"/>
          <w:color w:val="000000"/>
          <w:spacing w:val="-2"/>
          <w:kern w:val="0"/>
          <w:szCs w:val="32"/>
        </w:rPr>
        <w:t>对主题教育中学习贯彻习近平新时代中国特色社会主义思想的好做法好经验，及时以制度形式固定下来。同时，建立巩固主</w:t>
      </w:r>
      <w:r w:rsidRPr="006B7950">
        <w:rPr>
          <w:snapToGrid w:val="0"/>
          <w:color w:val="000000"/>
          <w:spacing w:val="-2"/>
          <w:kern w:val="0"/>
          <w:szCs w:val="32"/>
        </w:rPr>
        <w:lastRenderedPageBreak/>
        <w:t>题教育成果的长效机制，健全学习贯彻党的创新理论的制度机制，确保常态长效。</w:t>
      </w:r>
    </w:p>
    <w:p w:rsidR="00EC73BC" w:rsidRDefault="00ED3B57" w:rsidP="009421F8">
      <w:pPr>
        <w:widowControl/>
        <w:overflowPunct w:val="0"/>
        <w:autoSpaceDE w:val="0"/>
        <w:autoSpaceDN w:val="0"/>
        <w:adjustRightInd w:val="0"/>
        <w:snapToGrid w:val="0"/>
        <w:spacing w:line="560" w:lineRule="exact"/>
        <w:ind w:firstLineChars="182" w:firstLine="575"/>
        <w:textAlignment w:val="baseline"/>
        <w:rPr>
          <w:snapToGrid w:val="0"/>
          <w:color w:val="000000"/>
          <w:spacing w:val="-2"/>
          <w:kern w:val="0"/>
          <w:szCs w:val="32"/>
        </w:rPr>
      </w:pPr>
      <w:r w:rsidRPr="006B7950">
        <w:rPr>
          <w:rFonts w:hint="eastAsia"/>
          <w:snapToGrid w:val="0"/>
          <w:color w:val="000000"/>
          <w:spacing w:val="-2"/>
          <w:kern w:val="0"/>
          <w:szCs w:val="32"/>
        </w:rPr>
        <w:t>责任单位：</w:t>
      </w:r>
      <w:r w:rsidR="00EC73BC">
        <w:rPr>
          <w:rFonts w:hint="eastAsia"/>
          <w:snapToGrid w:val="0"/>
          <w:color w:val="000000"/>
          <w:spacing w:val="-2"/>
          <w:kern w:val="0"/>
          <w:szCs w:val="32"/>
        </w:rPr>
        <w:t>离退休管理处、各科室</w:t>
      </w:r>
    </w:p>
    <w:p w:rsidR="00EC73BC" w:rsidRPr="006B7950" w:rsidRDefault="00ED3B57" w:rsidP="009421F8">
      <w:pPr>
        <w:widowControl/>
        <w:overflowPunct w:val="0"/>
        <w:autoSpaceDE w:val="0"/>
        <w:autoSpaceDN w:val="0"/>
        <w:adjustRightInd w:val="0"/>
        <w:snapToGrid w:val="0"/>
        <w:spacing w:line="560" w:lineRule="exact"/>
        <w:ind w:firstLineChars="200" w:firstLine="632"/>
        <w:textAlignment w:val="baseline"/>
        <w:rPr>
          <w:snapToGrid w:val="0"/>
          <w:color w:val="000000"/>
          <w:spacing w:val="-2"/>
          <w:kern w:val="0"/>
          <w:szCs w:val="32"/>
        </w:rPr>
      </w:pPr>
      <w:r w:rsidRPr="006B7950">
        <w:rPr>
          <w:rFonts w:hint="eastAsia"/>
          <w:snapToGrid w:val="0"/>
          <w:color w:val="000000"/>
          <w:spacing w:val="-2"/>
          <w:kern w:val="0"/>
          <w:szCs w:val="32"/>
        </w:rPr>
        <w:t>人员：</w:t>
      </w:r>
      <w:r w:rsidR="00EC73BC">
        <w:rPr>
          <w:rFonts w:hint="eastAsia"/>
          <w:snapToGrid w:val="0"/>
          <w:color w:val="000000"/>
          <w:spacing w:val="-2"/>
          <w:kern w:val="0"/>
          <w:szCs w:val="32"/>
        </w:rPr>
        <w:t>部门领导班子、科室负责人</w:t>
      </w:r>
    </w:p>
    <w:p w:rsidR="00C3144A" w:rsidRPr="00ED3B57" w:rsidRDefault="00ED3B57" w:rsidP="009421F8">
      <w:pPr>
        <w:widowControl/>
        <w:overflowPunct w:val="0"/>
        <w:autoSpaceDE w:val="0"/>
        <w:autoSpaceDN w:val="0"/>
        <w:adjustRightInd w:val="0"/>
        <w:snapToGrid w:val="0"/>
        <w:spacing w:line="560" w:lineRule="exact"/>
        <w:ind w:firstLineChars="182" w:firstLine="575"/>
        <w:textAlignment w:val="baseline"/>
        <w:rPr>
          <w:snapToGrid w:val="0"/>
          <w:color w:val="000000"/>
          <w:spacing w:val="-2"/>
          <w:kern w:val="0"/>
          <w:szCs w:val="32"/>
        </w:rPr>
      </w:pPr>
      <w:r w:rsidRPr="006B7950">
        <w:rPr>
          <w:rFonts w:hint="eastAsia"/>
          <w:snapToGrid w:val="0"/>
          <w:color w:val="000000"/>
          <w:spacing w:val="-2"/>
          <w:kern w:val="0"/>
          <w:szCs w:val="32"/>
        </w:rPr>
        <w:t>时间：</w:t>
      </w:r>
      <w:r w:rsidRPr="006B7950">
        <w:rPr>
          <w:snapToGrid w:val="0"/>
          <w:color w:val="000000"/>
          <w:spacing w:val="-2"/>
          <w:kern w:val="0"/>
          <w:szCs w:val="32"/>
        </w:rPr>
        <w:t>2023</w:t>
      </w:r>
      <w:r w:rsidRPr="006B7950">
        <w:rPr>
          <w:rFonts w:hint="eastAsia"/>
          <w:snapToGrid w:val="0"/>
          <w:color w:val="000000"/>
          <w:spacing w:val="-2"/>
          <w:kern w:val="0"/>
          <w:szCs w:val="32"/>
        </w:rPr>
        <w:t>年</w:t>
      </w:r>
      <w:r w:rsidRPr="006B7950">
        <w:rPr>
          <w:snapToGrid w:val="0"/>
          <w:color w:val="000000"/>
          <w:spacing w:val="-2"/>
          <w:kern w:val="0"/>
          <w:szCs w:val="32"/>
        </w:rPr>
        <w:t>4</w:t>
      </w:r>
      <w:r w:rsidRPr="006B7950">
        <w:rPr>
          <w:rFonts w:hint="eastAsia"/>
          <w:snapToGrid w:val="0"/>
          <w:color w:val="000000"/>
          <w:spacing w:val="-2"/>
          <w:kern w:val="0"/>
          <w:szCs w:val="32"/>
        </w:rPr>
        <w:t>月</w:t>
      </w:r>
      <w:r w:rsidRPr="006B7950">
        <w:rPr>
          <w:rFonts w:hint="eastAsia"/>
          <w:snapToGrid w:val="0"/>
          <w:color w:val="000000"/>
          <w:spacing w:val="-2"/>
          <w:kern w:val="0"/>
          <w:szCs w:val="32"/>
        </w:rPr>
        <w:t>-</w:t>
      </w:r>
      <w:r w:rsidRPr="006B7950">
        <w:rPr>
          <w:snapToGrid w:val="0"/>
          <w:color w:val="000000"/>
          <w:spacing w:val="-2"/>
          <w:kern w:val="0"/>
          <w:szCs w:val="32"/>
        </w:rPr>
        <w:t>8</w:t>
      </w:r>
      <w:r w:rsidRPr="006B7950">
        <w:rPr>
          <w:rFonts w:hint="eastAsia"/>
          <w:snapToGrid w:val="0"/>
          <w:color w:val="000000"/>
          <w:spacing w:val="-2"/>
          <w:kern w:val="0"/>
          <w:szCs w:val="32"/>
        </w:rPr>
        <w:t>月</w:t>
      </w:r>
    </w:p>
    <w:p w:rsidR="00134F54" w:rsidRPr="006B7950" w:rsidRDefault="009E2F11" w:rsidP="009421F8">
      <w:pPr>
        <w:widowControl/>
        <w:overflowPunct w:val="0"/>
        <w:autoSpaceDE w:val="0"/>
        <w:autoSpaceDN w:val="0"/>
        <w:adjustRightInd w:val="0"/>
        <w:snapToGrid w:val="0"/>
        <w:spacing w:line="560" w:lineRule="exact"/>
        <w:ind w:firstLineChars="200" w:firstLine="632"/>
        <w:textAlignment w:val="baseline"/>
        <w:rPr>
          <w:rFonts w:ascii="黑体" w:eastAsia="黑体" w:hAnsi="黑体"/>
          <w:snapToGrid w:val="0"/>
          <w:color w:val="000000"/>
          <w:spacing w:val="-2"/>
          <w:kern w:val="0"/>
          <w:szCs w:val="32"/>
        </w:rPr>
      </w:pPr>
      <w:r>
        <w:rPr>
          <w:rFonts w:ascii="黑体" w:eastAsia="黑体" w:hAnsi="黑体"/>
          <w:snapToGrid w:val="0"/>
          <w:color w:val="000000"/>
          <w:spacing w:val="-2"/>
          <w:kern w:val="0"/>
          <w:szCs w:val="32"/>
        </w:rPr>
        <w:t>三、加强</w:t>
      </w:r>
      <w:r w:rsidR="00134F54" w:rsidRPr="006B7950">
        <w:rPr>
          <w:rFonts w:ascii="黑体" w:eastAsia="黑体" w:hAnsi="黑体"/>
          <w:snapToGrid w:val="0"/>
          <w:color w:val="000000"/>
          <w:spacing w:val="-2"/>
          <w:kern w:val="0"/>
          <w:szCs w:val="32"/>
        </w:rPr>
        <w:t>领导</w:t>
      </w:r>
    </w:p>
    <w:p w:rsidR="00134F54" w:rsidRPr="006B7950" w:rsidRDefault="00DE667F" w:rsidP="009421F8">
      <w:pPr>
        <w:widowControl/>
        <w:overflowPunct w:val="0"/>
        <w:autoSpaceDE w:val="0"/>
        <w:autoSpaceDN w:val="0"/>
        <w:adjustRightInd w:val="0"/>
        <w:snapToGrid w:val="0"/>
        <w:spacing w:line="560" w:lineRule="exact"/>
        <w:ind w:firstLine="655"/>
        <w:textAlignment w:val="baseline"/>
        <w:rPr>
          <w:snapToGrid w:val="0"/>
          <w:color w:val="000000"/>
          <w:spacing w:val="-2"/>
          <w:kern w:val="0"/>
          <w:szCs w:val="32"/>
        </w:rPr>
      </w:pPr>
      <w:r>
        <w:rPr>
          <w:rFonts w:hint="eastAsia"/>
          <w:snapToGrid w:val="0"/>
          <w:color w:val="000000"/>
          <w:spacing w:val="-2"/>
          <w:kern w:val="0"/>
          <w:szCs w:val="32"/>
        </w:rPr>
        <w:t>部门</w:t>
      </w:r>
      <w:r w:rsidR="00134F54" w:rsidRPr="006B7950">
        <w:rPr>
          <w:snapToGrid w:val="0"/>
          <w:color w:val="000000"/>
          <w:spacing w:val="-2"/>
          <w:kern w:val="0"/>
          <w:szCs w:val="32"/>
        </w:rPr>
        <w:t>领导班子</w:t>
      </w:r>
      <w:r w:rsidR="003541FA">
        <w:rPr>
          <w:rFonts w:hint="eastAsia"/>
          <w:snapToGrid w:val="0"/>
          <w:color w:val="000000"/>
          <w:spacing w:val="-2"/>
          <w:kern w:val="0"/>
          <w:szCs w:val="32"/>
        </w:rPr>
        <w:t>要</w:t>
      </w:r>
      <w:r w:rsidR="00134F54" w:rsidRPr="006B7950">
        <w:rPr>
          <w:snapToGrid w:val="0"/>
          <w:color w:val="000000"/>
          <w:spacing w:val="-2"/>
          <w:kern w:val="0"/>
          <w:szCs w:val="32"/>
        </w:rPr>
        <w:t>以上率下，带头开展理论学习、调查研究、推动发展、检视整改、建章立制、督促指导，示范推进主题教育扎实开展。</w:t>
      </w:r>
    </w:p>
    <w:p w:rsidR="00134F54" w:rsidRPr="006B7950" w:rsidRDefault="00134F54"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(一)强化领导责任</w:t>
      </w:r>
    </w:p>
    <w:p w:rsidR="00134F54" w:rsidRPr="006B7950" w:rsidRDefault="003541FA" w:rsidP="009421F8">
      <w:pPr>
        <w:widowControl/>
        <w:tabs>
          <w:tab w:val="left" w:pos="8931"/>
        </w:tabs>
        <w:overflowPunct w:val="0"/>
        <w:autoSpaceDE w:val="0"/>
        <w:autoSpaceDN w:val="0"/>
        <w:adjustRightInd w:val="0"/>
        <w:snapToGrid w:val="0"/>
        <w:spacing w:line="560" w:lineRule="exact"/>
        <w:ind w:firstLine="704"/>
        <w:textAlignment w:val="baseline"/>
        <w:rPr>
          <w:snapToGrid w:val="0"/>
          <w:color w:val="000000"/>
          <w:spacing w:val="-2"/>
          <w:kern w:val="0"/>
          <w:szCs w:val="32"/>
        </w:rPr>
      </w:pPr>
      <w:r>
        <w:rPr>
          <w:rFonts w:hint="eastAsia"/>
          <w:snapToGrid w:val="0"/>
          <w:color w:val="000000"/>
          <w:spacing w:val="-2"/>
          <w:kern w:val="0"/>
          <w:szCs w:val="32"/>
        </w:rPr>
        <w:t>部门主要负责人</w:t>
      </w:r>
      <w:r w:rsidR="00134F54" w:rsidRPr="006B7950">
        <w:rPr>
          <w:rFonts w:hint="eastAsia"/>
          <w:snapToGrid w:val="0"/>
          <w:color w:val="000000"/>
          <w:spacing w:val="-2"/>
          <w:kern w:val="0"/>
          <w:szCs w:val="32"/>
        </w:rPr>
        <w:t>担任</w:t>
      </w:r>
      <w:r w:rsidR="00AE1820" w:rsidRPr="006B7950">
        <w:rPr>
          <w:rFonts w:hint="eastAsia"/>
          <w:snapToGrid w:val="0"/>
          <w:color w:val="000000"/>
          <w:spacing w:val="-2"/>
          <w:kern w:val="0"/>
          <w:szCs w:val="32"/>
        </w:rPr>
        <w:t>学习贯彻习近平新时代中国特色社会主义思想主题教育工作领导小组</w:t>
      </w:r>
      <w:r w:rsidR="00134F54" w:rsidRPr="006B7950">
        <w:rPr>
          <w:rFonts w:hint="eastAsia"/>
          <w:snapToGrid w:val="0"/>
          <w:color w:val="000000"/>
          <w:spacing w:val="-2"/>
          <w:kern w:val="0"/>
          <w:szCs w:val="32"/>
        </w:rPr>
        <w:t>组长，</w:t>
      </w:r>
      <w:r w:rsidR="00AE1820">
        <w:rPr>
          <w:rFonts w:hint="eastAsia"/>
          <w:snapToGrid w:val="0"/>
          <w:color w:val="000000"/>
          <w:spacing w:val="-2"/>
          <w:kern w:val="0"/>
          <w:szCs w:val="32"/>
        </w:rPr>
        <w:t>并</w:t>
      </w:r>
      <w:r w:rsidR="00134F54" w:rsidRPr="006B7950">
        <w:rPr>
          <w:rFonts w:hint="eastAsia"/>
          <w:snapToGrid w:val="0"/>
          <w:color w:val="000000"/>
          <w:spacing w:val="-2"/>
          <w:kern w:val="0"/>
          <w:szCs w:val="32"/>
        </w:rPr>
        <w:t>履行第一责任人职责，班子成员要履行“一岗双责”。各</w:t>
      </w:r>
      <w:r>
        <w:rPr>
          <w:rFonts w:hint="eastAsia"/>
          <w:snapToGrid w:val="0"/>
          <w:color w:val="000000"/>
          <w:spacing w:val="-2"/>
          <w:kern w:val="0"/>
          <w:szCs w:val="32"/>
        </w:rPr>
        <w:t>科室</w:t>
      </w:r>
      <w:r w:rsidR="00134F54" w:rsidRPr="006B7950">
        <w:rPr>
          <w:rFonts w:hint="eastAsia"/>
          <w:snapToGrid w:val="0"/>
          <w:color w:val="000000"/>
          <w:spacing w:val="-2"/>
          <w:kern w:val="0"/>
          <w:szCs w:val="32"/>
        </w:rPr>
        <w:t>要及时跟进、协同联动，形成一级抓一级、层层抓落实的工作局面。</w:t>
      </w:r>
    </w:p>
    <w:p w:rsidR="00134F54" w:rsidRPr="006B7950" w:rsidRDefault="00134F54" w:rsidP="009421F8">
      <w:pPr>
        <w:widowControl/>
        <w:tabs>
          <w:tab w:val="left" w:pos="775"/>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(二)强化督促指导</w:t>
      </w:r>
    </w:p>
    <w:p w:rsidR="00134F54" w:rsidRPr="006B7950" w:rsidRDefault="00134F54" w:rsidP="009421F8">
      <w:pPr>
        <w:widowControl/>
        <w:tabs>
          <w:tab w:val="left" w:pos="775"/>
        </w:tabs>
        <w:overflowPunct w:val="0"/>
        <w:autoSpaceDE w:val="0"/>
        <w:autoSpaceDN w:val="0"/>
        <w:adjustRightInd w:val="0"/>
        <w:snapToGrid w:val="0"/>
        <w:spacing w:line="560" w:lineRule="exact"/>
        <w:ind w:firstLine="611"/>
        <w:textAlignment w:val="baseline"/>
        <w:rPr>
          <w:snapToGrid w:val="0"/>
          <w:color w:val="000000"/>
          <w:spacing w:val="-2"/>
          <w:kern w:val="0"/>
          <w:szCs w:val="32"/>
        </w:rPr>
      </w:pPr>
      <w:r w:rsidRPr="006B7950">
        <w:rPr>
          <w:snapToGrid w:val="0"/>
          <w:color w:val="000000"/>
          <w:spacing w:val="-2"/>
          <w:kern w:val="0"/>
          <w:szCs w:val="32"/>
        </w:rPr>
        <w:t>坚持求真务实、因地制宜，统筹安排、有序推进，防止</w:t>
      </w:r>
      <w:r w:rsidRPr="006B7950">
        <w:rPr>
          <w:rFonts w:hint="eastAsia"/>
          <w:snapToGrid w:val="0"/>
          <w:color w:val="000000"/>
          <w:spacing w:val="-2"/>
          <w:kern w:val="0"/>
          <w:szCs w:val="32"/>
        </w:rPr>
        <w:t>“一刀切”“一锅煮”，</w:t>
      </w:r>
      <w:r w:rsidR="00AE1820">
        <w:rPr>
          <w:rFonts w:hint="eastAsia"/>
          <w:snapToGrid w:val="0"/>
          <w:color w:val="000000"/>
          <w:spacing w:val="-2"/>
          <w:kern w:val="0"/>
          <w:szCs w:val="32"/>
        </w:rPr>
        <w:t>部门</w:t>
      </w:r>
      <w:r w:rsidRPr="006B7950">
        <w:rPr>
          <w:rFonts w:hint="eastAsia"/>
          <w:snapToGrid w:val="0"/>
          <w:color w:val="000000"/>
          <w:spacing w:val="-2"/>
          <w:kern w:val="0"/>
          <w:szCs w:val="32"/>
        </w:rPr>
        <w:t>领导班子成员将通过调研访谈、</w:t>
      </w:r>
      <w:r w:rsidRPr="006B7950">
        <w:rPr>
          <w:snapToGrid w:val="0"/>
          <w:color w:val="000000"/>
          <w:spacing w:val="-2"/>
          <w:kern w:val="0"/>
          <w:szCs w:val="32"/>
        </w:rPr>
        <w:t>意见反馈、交心谈心、参加专题民主生活会等方式，加强督促指导。</w:t>
      </w:r>
    </w:p>
    <w:p w:rsidR="00134F54" w:rsidRPr="006B7950" w:rsidRDefault="00134F54" w:rsidP="009421F8">
      <w:pPr>
        <w:widowControl/>
        <w:tabs>
          <w:tab w:val="left" w:pos="775"/>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(三)强化统筹兼顾</w:t>
      </w:r>
    </w:p>
    <w:p w:rsidR="00134F54" w:rsidRPr="006B7950" w:rsidRDefault="00134F54" w:rsidP="009421F8">
      <w:pPr>
        <w:widowControl/>
        <w:tabs>
          <w:tab w:val="left" w:pos="775"/>
        </w:tabs>
        <w:overflowPunct w:val="0"/>
        <w:autoSpaceDE w:val="0"/>
        <w:autoSpaceDN w:val="0"/>
        <w:adjustRightInd w:val="0"/>
        <w:snapToGrid w:val="0"/>
        <w:spacing w:line="560" w:lineRule="exact"/>
        <w:ind w:firstLine="610"/>
        <w:textAlignment w:val="baseline"/>
        <w:rPr>
          <w:snapToGrid w:val="0"/>
          <w:color w:val="000000"/>
          <w:spacing w:val="-2"/>
          <w:kern w:val="0"/>
          <w:szCs w:val="32"/>
        </w:rPr>
      </w:pPr>
      <w:r w:rsidRPr="006B7950">
        <w:rPr>
          <w:snapToGrid w:val="0"/>
          <w:color w:val="000000"/>
          <w:spacing w:val="-2"/>
          <w:kern w:val="0"/>
          <w:szCs w:val="32"/>
        </w:rPr>
        <w:t>坚持围绕中心、服务大局，将开展主题教育同学习贯彻党的二十大精神相结合，同贯彻落实习近平总书记对四川工作系列重要指示精神和关于教育的重要论述相结合，同常态化长效化开展</w:t>
      </w:r>
      <w:r w:rsidRPr="006B7950">
        <w:rPr>
          <w:snapToGrid w:val="0"/>
          <w:color w:val="000000"/>
          <w:spacing w:val="-2"/>
          <w:kern w:val="0"/>
          <w:szCs w:val="32"/>
        </w:rPr>
        <w:lastRenderedPageBreak/>
        <w:t>党史学习教育相结合，同贯彻落实省第十二次党代会和省委十二届二次全会部署相结合，同纵深推进全面从严治党相结合，同推动高等教育内涵式高质量发展相结合，</w:t>
      </w:r>
      <w:r w:rsidR="00E345F3">
        <w:rPr>
          <w:rFonts w:hint="eastAsia"/>
          <w:snapToGrid w:val="0"/>
          <w:color w:val="000000"/>
          <w:spacing w:val="-2"/>
          <w:kern w:val="0"/>
          <w:szCs w:val="32"/>
        </w:rPr>
        <w:t>同加强新时代离退休干部党的建设工作相结合，</w:t>
      </w:r>
      <w:r w:rsidRPr="006B7950">
        <w:rPr>
          <w:snapToGrid w:val="0"/>
          <w:color w:val="000000"/>
          <w:spacing w:val="-2"/>
          <w:kern w:val="0"/>
          <w:szCs w:val="32"/>
        </w:rPr>
        <w:t>确保两手抓、两促进。</w:t>
      </w:r>
    </w:p>
    <w:p w:rsidR="00134F54" w:rsidRPr="006B7950" w:rsidRDefault="00134F54"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hint="eastAsia"/>
          <w:snapToGrid w:val="0"/>
          <w:color w:val="000000"/>
          <w:spacing w:val="-2"/>
          <w:kern w:val="0"/>
          <w:szCs w:val="32"/>
        </w:rPr>
        <w:t>(四)强化宣传引导</w:t>
      </w:r>
    </w:p>
    <w:p w:rsidR="00134F54" w:rsidRPr="006B7950" w:rsidRDefault="00134F54" w:rsidP="009421F8">
      <w:pPr>
        <w:widowControl/>
        <w:overflowPunct w:val="0"/>
        <w:autoSpaceDE w:val="0"/>
        <w:autoSpaceDN w:val="0"/>
        <w:adjustRightInd w:val="0"/>
        <w:snapToGrid w:val="0"/>
        <w:spacing w:line="560" w:lineRule="exact"/>
        <w:ind w:firstLineChars="221" w:firstLine="698"/>
        <w:textAlignment w:val="baseline"/>
        <w:rPr>
          <w:snapToGrid w:val="0"/>
          <w:color w:val="000000"/>
          <w:spacing w:val="-2"/>
          <w:kern w:val="0"/>
          <w:szCs w:val="32"/>
        </w:rPr>
      </w:pPr>
      <w:r w:rsidRPr="006B7950">
        <w:rPr>
          <w:rFonts w:hint="eastAsia"/>
          <w:snapToGrid w:val="0"/>
          <w:color w:val="000000"/>
          <w:spacing w:val="-2"/>
          <w:kern w:val="0"/>
          <w:szCs w:val="32"/>
        </w:rPr>
        <w:t>善于发掘、总结好经验好做法，培育、宣传先进典型，充分发挥示范带动作用。要强化舆论监督，及时发现和处置负面舆情，坚决防止“低级红”“高级黑”，大力营造良好舆论氛围。</w:t>
      </w:r>
    </w:p>
    <w:p w:rsidR="00134F54" w:rsidRPr="006B7950" w:rsidRDefault="00134F54" w:rsidP="009421F8">
      <w:pPr>
        <w:widowControl/>
        <w:tabs>
          <w:tab w:val="left" w:pos="789"/>
        </w:tabs>
        <w:overflowPunct w:val="0"/>
        <w:autoSpaceDE w:val="0"/>
        <w:autoSpaceDN w:val="0"/>
        <w:adjustRightInd w:val="0"/>
        <w:snapToGrid w:val="0"/>
        <w:spacing w:line="560" w:lineRule="exact"/>
        <w:ind w:firstLineChars="200" w:firstLine="632"/>
        <w:textAlignment w:val="baseline"/>
        <w:rPr>
          <w:rFonts w:ascii="楷体_GB2312" w:eastAsia="楷体_GB2312"/>
          <w:snapToGrid w:val="0"/>
          <w:color w:val="000000"/>
          <w:spacing w:val="-2"/>
          <w:kern w:val="0"/>
          <w:szCs w:val="32"/>
        </w:rPr>
      </w:pPr>
      <w:r w:rsidRPr="006B7950">
        <w:rPr>
          <w:rFonts w:ascii="楷体_GB2312" w:eastAsia="楷体_GB2312"/>
          <w:snapToGrid w:val="0"/>
          <w:color w:val="000000"/>
          <w:spacing w:val="-2"/>
          <w:kern w:val="0"/>
          <w:szCs w:val="32"/>
        </w:rPr>
        <w:t>(五)力戒形式主义</w:t>
      </w:r>
    </w:p>
    <w:p w:rsidR="00134F54" w:rsidRPr="006B7950" w:rsidRDefault="00E345F3" w:rsidP="009421F8">
      <w:pPr>
        <w:overflowPunct w:val="0"/>
        <w:spacing w:line="560" w:lineRule="exact"/>
        <w:ind w:firstLineChars="200" w:firstLine="632"/>
        <w:rPr>
          <w:snapToGrid w:val="0"/>
          <w:color w:val="000000"/>
          <w:spacing w:val="-2"/>
          <w:kern w:val="0"/>
          <w:szCs w:val="32"/>
        </w:rPr>
      </w:pPr>
      <w:r>
        <w:rPr>
          <w:snapToGrid w:val="0"/>
          <w:color w:val="000000"/>
          <w:spacing w:val="-2"/>
          <w:kern w:val="0"/>
          <w:szCs w:val="32"/>
        </w:rPr>
        <w:t>认真学习掌握党中央</w:t>
      </w:r>
      <w:r>
        <w:rPr>
          <w:rFonts w:hint="eastAsia"/>
          <w:snapToGrid w:val="0"/>
          <w:color w:val="000000"/>
          <w:spacing w:val="-2"/>
          <w:kern w:val="0"/>
          <w:szCs w:val="32"/>
        </w:rPr>
        <w:t>、</w:t>
      </w:r>
      <w:r w:rsidR="00134F54" w:rsidRPr="006B7950">
        <w:rPr>
          <w:snapToGrid w:val="0"/>
          <w:color w:val="000000"/>
          <w:spacing w:val="-2"/>
          <w:kern w:val="0"/>
          <w:szCs w:val="32"/>
        </w:rPr>
        <w:t>省委</w:t>
      </w:r>
      <w:r>
        <w:rPr>
          <w:rFonts w:hint="eastAsia"/>
          <w:snapToGrid w:val="0"/>
          <w:color w:val="000000"/>
          <w:spacing w:val="-2"/>
          <w:kern w:val="0"/>
          <w:szCs w:val="32"/>
        </w:rPr>
        <w:t>和学校党委</w:t>
      </w:r>
      <w:r w:rsidR="00134F54" w:rsidRPr="006B7950">
        <w:rPr>
          <w:snapToGrid w:val="0"/>
          <w:color w:val="000000"/>
          <w:spacing w:val="-2"/>
          <w:kern w:val="0"/>
          <w:szCs w:val="32"/>
        </w:rPr>
        <w:t>关于主题教育有关政</w:t>
      </w:r>
      <w:r>
        <w:rPr>
          <w:snapToGrid w:val="0"/>
          <w:color w:val="000000"/>
          <w:spacing w:val="-2"/>
          <w:kern w:val="0"/>
          <w:szCs w:val="32"/>
        </w:rPr>
        <w:t>策要求，坚决反对和防止形式主义，不对写读书笔记、心得体会等提出</w:t>
      </w:r>
      <w:r>
        <w:rPr>
          <w:rFonts w:hint="eastAsia"/>
          <w:snapToGrid w:val="0"/>
          <w:color w:val="000000"/>
          <w:spacing w:val="-2"/>
          <w:kern w:val="0"/>
          <w:szCs w:val="32"/>
        </w:rPr>
        <w:t>硬性要求。</w:t>
      </w:r>
    </w:p>
    <w:p w:rsidR="00624DB0" w:rsidRDefault="00624DB0" w:rsidP="009421F8">
      <w:pPr>
        <w:spacing w:line="560" w:lineRule="exact"/>
      </w:pPr>
    </w:p>
    <w:p w:rsidR="009421F8" w:rsidRDefault="009421F8" w:rsidP="009421F8">
      <w:pPr>
        <w:spacing w:line="560" w:lineRule="exact"/>
      </w:pPr>
    </w:p>
    <w:p w:rsidR="009421F8" w:rsidRDefault="009421F8" w:rsidP="009421F8">
      <w:pPr>
        <w:spacing w:line="560" w:lineRule="exact"/>
      </w:pPr>
    </w:p>
    <w:p w:rsidR="009421F8" w:rsidRDefault="009421F8" w:rsidP="008F2148">
      <w:pPr>
        <w:spacing w:line="560" w:lineRule="exact"/>
        <w:ind w:right="320"/>
        <w:jc w:val="right"/>
      </w:pPr>
      <w:r>
        <w:rPr>
          <w:rFonts w:hint="eastAsia"/>
        </w:rPr>
        <w:t>离退休管理处</w:t>
      </w:r>
    </w:p>
    <w:p w:rsidR="008F2148" w:rsidRDefault="008F2148" w:rsidP="009421F8">
      <w:pPr>
        <w:spacing w:line="560" w:lineRule="exact"/>
        <w:jc w:val="right"/>
      </w:pPr>
      <w:r>
        <w:rPr>
          <w:rFonts w:hint="eastAsia"/>
        </w:rPr>
        <w:t>2023</w:t>
      </w:r>
      <w:r>
        <w:rPr>
          <w:rFonts w:hint="eastAsia"/>
        </w:rPr>
        <w:t>年</w:t>
      </w:r>
      <w:r>
        <w:rPr>
          <w:rFonts w:hint="eastAsia"/>
        </w:rPr>
        <w:t>6</w:t>
      </w:r>
      <w:r>
        <w:rPr>
          <w:rFonts w:hint="eastAsia"/>
        </w:rPr>
        <w:t>月</w:t>
      </w:r>
      <w:r>
        <w:rPr>
          <w:rFonts w:hint="eastAsia"/>
        </w:rPr>
        <w:t>5</w:t>
      </w:r>
      <w:r>
        <w:rPr>
          <w:rFonts w:hint="eastAsia"/>
        </w:rPr>
        <w:t>日</w:t>
      </w:r>
    </w:p>
    <w:p w:rsidR="009421F8" w:rsidRPr="00134F54" w:rsidRDefault="009421F8" w:rsidP="009421F8">
      <w:pPr>
        <w:spacing w:line="560" w:lineRule="exact"/>
        <w:jc w:val="center"/>
      </w:pPr>
    </w:p>
    <w:sectPr w:rsidR="009421F8" w:rsidRPr="00134F54" w:rsidSect="009421F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00" w:rsidRDefault="00FB0900" w:rsidP="003861F9">
      <w:r>
        <w:separator/>
      </w:r>
    </w:p>
  </w:endnote>
  <w:endnote w:type="continuationSeparator" w:id="1">
    <w:p w:rsidR="00FB0900" w:rsidRDefault="00FB0900" w:rsidP="00386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00" w:rsidRDefault="00FB0900" w:rsidP="003861F9">
      <w:r>
        <w:separator/>
      </w:r>
    </w:p>
  </w:footnote>
  <w:footnote w:type="continuationSeparator" w:id="1">
    <w:p w:rsidR="00FB0900" w:rsidRDefault="00FB0900" w:rsidP="00386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F54"/>
    <w:rsid w:val="00012139"/>
    <w:rsid w:val="00134F54"/>
    <w:rsid w:val="00135426"/>
    <w:rsid w:val="00186F45"/>
    <w:rsid w:val="001938F7"/>
    <w:rsid w:val="001E29B5"/>
    <w:rsid w:val="002F3592"/>
    <w:rsid w:val="003541FA"/>
    <w:rsid w:val="003861F9"/>
    <w:rsid w:val="00402008"/>
    <w:rsid w:val="004A39C9"/>
    <w:rsid w:val="004A6E22"/>
    <w:rsid w:val="004C7C4E"/>
    <w:rsid w:val="0057067F"/>
    <w:rsid w:val="00624DB0"/>
    <w:rsid w:val="006415A8"/>
    <w:rsid w:val="006458FA"/>
    <w:rsid w:val="00784148"/>
    <w:rsid w:val="007E707E"/>
    <w:rsid w:val="008F2148"/>
    <w:rsid w:val="009421F8"/>
    <w:rsid w:val="009E2F11"/>
    <w:rsid w:val="00A46AAA"/>
    <w:rsid w:val="00A93300"/>
    <w:rsid w:val="00AB1D2C"/>
    <w:rsid w:val="00AE1820"/>
    <w:rsid w:val="00B333E0"/>
    <w:rsid w:val="00B8022A"/>
    <w:rsid w:val="00BB0DDA"/>
    <w:rsid w:val="00C3144A"/>
    <w:rsid w:val="00CA68E4"/>
    <w:rsid w:val="00CF7FBC"/>
    <w:rsid w:val="00D15D22"/>
    <w:rsid w:val="00DE667F"/>
    <w:rsid w:val="00E345F3"/>
    <w:rsid w:val="00EC73BC"/>
    <w:rsid w:val="00ED3B57"/>
    <w:rsid w:val="00FB0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5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1F9"/>
    <w:rPr>
      <w:rFonts w:ascii="Times New Roman" w:eastAsia="仿宋_GB2312" w:hAnsi="Times New Roman" w:cs="Times New Roman"/>
      <w:sz w:val="18"/>
      <w:szCs w:val="18"/>
    </w:rPr>
  </w:style>
  <w:style w:type="paragraph" w:styleId="a4">
    <w:name w:val="footer"/>
    <w:basedOn w:val="a"/>
    <w:link w:val="Char0"/>
    <w:uiPriority w:val="99"/>
    <w:semiHidden/>
    <w:unhideWhenUsed/>
    <w:rsid w:val="003861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1F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6</Pages>
  <Words>418</Words>
  <Characters>2383</Characters>
  <Application>Microsoft Office Word</Application>
  <DocSecurity>0</DocSecurity>
  <Lines>19</Lines>
  <Paragraphs>5</Paragraphs>
  <ScaleCrop>false</ScaleCrop>
  <Company>Lenovo</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张芩僖</dc:creator>
  <cp:lastModifiedBy>张芩僖</cp:lastModifiedBy>
  <cp:revision>14</cp:revision>
  <dcterms:created xsi:type="dcterms:W3CDTF">2023-06-05T00:55:00Z</dcterms:created>
  <dcterms:modified xsi:type="dcterms:W3CDTF">2023-06-06T02:44:00Z</dcterms:modified>
</cp:coreProperties>
</file>