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/>
          <w:b/>
          <w:w w:val="90"/>
          <w:sz w:val="44"/>
          <w:szCs w:val="44"/>
        </w:rPr>
      </w:pPr>
      <w:r>
        <w:rPr>
          <w:rFonts w:hint="eastAsia" w:ascii="华文中宋" w:hAnsi="华文中宋" w:eastAsia="华文中宋"/>
          <w:b/>
          <w:w w:val="90"/>
          <w:sz w:val="44"/>
          <w:szCs w:val="44"/>
        </w:rPr>
        <w:t>四川轻化工大学</w:t>
      </w:r>
    </w:p>
    <w:p>
      <w:pPr>
        <w:adjustRightInd w:val="0"/>
        <w:snapToGrid w:val="0"/>
        <w:spacing w:line="560" w:lineRule="exact"/>
        <w:jc w:val="center"/>
        <w:rPr>
          <w:rFonts w:ascii="华文中宋" w:hAnsi="华文中宋" w:eastAsia="华文中宋"/>
          <w:b/>
          <w:w w:val="90"/>
          <w:sz w:val="44"/>
          <w:szCs w:val="44"/>
        </w:rPr>
      </w:pPr>
      <w:r>
        <w:rPr>
          <w:rFonts w:hint="eastAsia" w:ascii="华文中宋" w:hAnsi="华文中宋" w:eastAsia="华文中宋"/>
          <w:b/>
          <w:w w:val="90"/>
          <w:sz w:val="44"/>
          <w:szCs w:val="44"/>
        </w:rPr>
        <w:t>离退休教职工困难补助暂行办法</w:t>
      </w:r>
    </w:p>
    <w:p>
      <w:pPr>
        <w:adjustRightInd w:val="0"/>
        <w:snapToGrid w:val="0"/>
        <w:spacing w:line="560" w:lineRule="exact"/>
        <w:jc w:val="center"/>
        <w:rPr>
          <w:rFonts w:ascii="仿宋_GB2312" w:eastAsia="仿宋_GB2312"/>
          <w:w w:val="90"/>
          <w:sz w:val="32"/>
          <w:szCs w:val="32"/>
        </w:rPr>
      </w:pPr>
    </w:p>
    <w:p>
      <w:pPr>
        <w:pStyle w:val="7"/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为更好地把学校对困难离退休教职工的关怀落到实处，切实做好离退休教职工困难帮扶工作，并使此项工作制度化、规范化，特制定本暂行办法。</w:t>
      </w:r>
    </w:p>
    <w:p>
      <w:pPr>
        <w:pStyle w:val="7"/>
        <w:adjustRightInd w:val="0"/>
        <w:snapToGrid w:val="0"/>
        <w:spacing w:line="560" w:lineRule="exact"/>
        <w:ind w:firstLine="643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一、</w:t>
      </w:r>
      <w:r>
        <w:rPr>
          <w:rFonts w:hint="eastAsia" w:ascii="仿宋_GB2312" w:hAnsi="华文中宋" w:eastAsia="仿宋_GB2312"/>
          <w:b/>
          <w:sz w:val="32"/>
          <w:szCs w:val="32"/>
        </w:rPr>
        <w:t>困难补助</w:t>
      </w:r>
      <w:r>
        <w:rPr>
          <w:rFonts w:hint="eastAsia" w:ascii="仿宋_GB2312" w:hAnsi="黑体" w:eastAsia="仿宋_GB2312"/>
          <w:b/>
          <w:sz w:val="32"/>
          <w:szCs w:val="32"/>
        </w:rPr>
        <w:t>适用范围</w:t>
      </w:r>
      <w:bookmarkStart w:id="0" w:name="_GoBack"/>
      <w:bookmarkEnd w:id="0"/>
    </w:p>
    <w:p>
      <w:pPr>
        <w:pStyle w:val="7"/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学校在册离退休教职工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pStyle w:val="7"/>
        <w:adjustRightInd w:val="0"/>
        <w:snapToGrid w:val="0"/>
        <w:spacing w:line="560" w:lineRule="exact"/>
        <w:ind w:firstLine="643"/>
        <w:rPr>
          <w:rFonts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二、困难补助申报程序</w:t>
      </w:r>
    </w:p>
    <w:p>
      <w:pPr>
        <w:pStyle w:val="7"/>
        <w:adjustRightInd w:val="0"/>
        <w:snapToGrid w:val="0"/>
        <w:spacing w:line="560" w:lineRule="exact"/>
        <w:ind w:firstLine="64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（一）离退休教职工本人提出书面申请，并填写《四川轻化工大学离退休职工困难补助申请表》（见附件）。申请的主要内容包括：本人的基本情况、家庭状况以及申请困难补助的理由。因病致困的离退休教职工还需要医院诊断证明、治疗费用发票复印件等材料。</w:t>
      </w:r>
    </w:p>
    <w:p>
      <w:pPr>
        <w:pStyle w:val="7"/>
        <w:adjustRightInd w:val="0"/>
        <w:snapToGrid w:val="0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（二）离退休小组进行审核和上报。各离退休小组收到离退休教职工本人书面申请后，要及时进行了解核实，做到“四个清楚”</w:t>
      </w:r>
      <w:r>
        <w:rPr>
          <w:rFonts w:ascii="仿宋_GB2312" w:eastAsia="仿宋_GB2312"/>
          <w:sz w:val="32"/>
          <w:szCs w:val="32"/>
        </w:rPr>
        <w:t>:</w:t>
      </w:r>
      <w:r>
        <w:rPr>
          <w:rFonts w:hint="eastAsia" w:ascii="仿宋_GB2312" w:eastAsia="仿宋_GB2312"/>
          <w:sz w:val="32"/>
          <w:szCs w:val="32"/>
        </w:rPr>
        <w:t>家庭情况清楚、经济来源清楚、生活水平清楚、突发事件清楚。在核实困难情况后，会同支部书记、本小组副组长集体讨论研究提出困难补助等次初步意见，并上报离退休管理处。</w:t>
      </w:r>
    </w:p>
    <w:p>
      <w:pPr>
        <w:pStyle w:val="7"/>
        <w:adjustRightInd w:val="0"/>
        <w:snapToGrid w:val="0"/>
        <w:spacing w:line="560" w:lineRule="exact"/>
        <w:ind w:firstLine="64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（三）离退休管理处负责审批。对各离退休小组上报的离退休教</w:t>
      </w:r>
      <w:r>
        <w:rPr>
          <w:rFonts w:hint="eastAsia" w:ascii="仿宋_GB2312" w:hAnsi="仿宋" w:eastAsia="仿宋_GB2312"/>
          <w:sz w:val="32"/>
          <w:szCs w:val="32"/>
        </w:rPr>
        <w:t>职工困难情况，离退休管理处召开处务会集体研究，决定是否进行补助和确定补助标准。</w:t>
      </w:r>
    </w:p>
    <w:p>
      <w:pPr>
        <w:adjustRightInd w:val="0"/>
        <w:snapToGrid w:val="0"/>
        <w:spacing w:line="560" w:lineRule="exact"/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黑体" w:eastAsia="仿宋_GB2312"/>
          <w:b/>
          <w:sz w:val="32"/>
          <w:szCs w:val="32"/>
        </w:rPr>
        <w:t>三、困难补助条件及标准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（一）一般困难：由于疾病或意外灾害等原因，造成生活暂时困难的离退休教职工，每人每年</w:t>
      </w:r>
      <w:r>
        <w:rPr>
          <w:rFonts w:ascii="仿宋_GB2312" w:hAnsi="仿宋" w:eastAsia="仿宋_GB2312"/>
          <w:sz w:val="32"/>
          <w:szCs w:val="32"/>
        </w:rPr>
        <w:t>500</w:t>
      </w:r>
      <w:r>
        <w:rPr>
          <w:rFonts w:hint="eastAsia" w:ascii="仿宋_GB2312" w:hAnsi="仿宋" w:eastAsia="仿宋_GB2312"/>
          <w:sz w:val="32"/>
          <w:szCs w:val="32"/>
        </w:rPr>
        <w:t>元；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（二）较困难：由于意外灾害、疾病等原因，造成家庭生活一定困难的离退休教职工，每人每年</w:t>
      </w:r>
      <w:r>
        <w:rPr>
          <w:rFonts w:ascii="仿宋_GB2312" w:hAnsi="仿宋" w:eastAsia="仿宋_GB2312"/>
          <w:sz w:val="32"/>
          <w:szCs w:val="32"/>
        </w:rPr>
        <w:t>1000</w:t>
      </w:r>
      <w:r>
        <w:rPr>
          <w:rFonts w:hint="eastAsia" w:ascii="仿宋_GB2312" w:hAnsi="仿宋" w:eastAsia="仿宋_GB2312"/>
          <w:sz w:val="32"/>
          <w:szCs w:val="32"/>
        </w:rPr>
        <w:t>元；</w:t>
      </w:r>
    </w:p>
    <w:p>
      <w:pPr>
        <w:adjustRightInd w:val="0"/>
        <w:snapToGrid w:val="0"/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 xml:space="preserve">   </w:t>
      </w:r>
      <w:r>
        <w:rPr>
          <w:rFonts w:hint="eastAsia" w:ascii="仿宋_GB2312" w:hAnsi="仿宋" w:eastAsia="仿宋_GB2312"/>
          <w:sz w:val="32"/>
          <w:szCs w:val="32"/>
        </w:rPr>
        <w:t>（三）困难：因本人或家庭成员患重大疾病、遭遇突发性灾害或意外事故等原因，家庭刚性支出过大，造成生活困难的离退休教职工，每人每年</w:t>
      </w:r>
      <w:r>
        <w:rPr>
          <w:rFonts w:ascii="仿宋_GB2312" w:hAnsi="仿宋" w:eastAsia="仿宋_GB2312"/>
          <w:sz w:val="32"/>
          <w:szCs w:val="32"/>
        </w:rPr>
        <w:t>2000</w:t>
      </w:r>
      <w:r>
        <w:rPr>
          <w:rFonts w:hint="eastAsia" w:ascii="仿宋_GB2312" w:hAnsi="仿宋" w:eastAsia="仿宋_GB2312"/>
          <w:sz w:val="32"/>
          <w:szCs w:val="32"/>
        </w:rPr>
        <w:t>元；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ascii="仿宋_GB2312" w:hAnsi="仿宋" w:eastAsia="仿宋_GB2312"/>
          <w:sz w:val="32"/>
          <w:szCs w:val="32"/>
        </w:rPr>
        <w:t>(</w:t>
      </w:r>
      <w:r>
        <w:rPr>
          <w:rFonts w:hint="eastAsia" w:ascii="仿宋_GB2312" w:hAnsi="仿宋" w:eastAsia="仿宋_GB2312"/>
          <w:sz w:val="32"/>
          <w:szCs w:val="32"/>
        </w:rPr>
        <w:t>四</w:t>
      </w:r>
      <w:r>
        <w:rPr>
          <w:rFonts w:ascii="仿宋_GB2312" w:hAnsi="仿宋" w:eastAsia="仿宋_GB2312"/>
          <w:sz w:val="32"/>
          <w:szCs w:val="32"/>
        </w:rPr>
        <w:t>)</w:t>
      </w:r>
      <w:r>
        <w:rPr>
          <w:rFonts w:hint="eastAsia" w:ascii="仿宋_GB2312" w:hAnsi="仿宋" w:eastAsia="仿宋_GB2312"/>
          <w:sz w:val="32"/>
          <w:szCs w:val="32"/>
        </w:rPr>
        <w:t>特别困难：因患重大疾病需要终身治疗，医疗费用自付部分超过家庭当年全部收入，难以维持家庭基本生活的离退休教职工，每人每年</w:t>
      </w:r>
      <w:r>
        <w:rPr>
          <w:rFonts w:ascii="仿宋_GB2312" w:hAnsi="仿宋" w:eastAsia="仿宋_GB2312"/>
          <w:sz w:val="32"/>
          <w:szCs w:val="32"/>
        </w:rPr>
        <w:t>5000</w:t>
      </w:r>
      <w:r>
        <w:rPr>
          <w:rFonts w:hint="eastAsia" w:ascii="仿宋_GB2312" w:hAnsi="仿宋" w:eastAsia="仿宋_GB2312"/>
          <w:sz w:val="32"/>
          <w:szCs w:val="32"/>
        </w:rPr>
        <w:t>元。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本暂行办法自公布之日起施行，解释权归离退休管理处。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华文中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附件：</w:t>
      </w:r>
      <w:r>
        <w:rPr>
          <w:rFonts w:hint="eastAsia" w:ascii="仿宋_GB2312" w:hAnsi="华文中宋" w:eastAsia="仿宋_GB2312"/>
          <w:sz w:val="32"/>
          <w:szCs w:val="32"/>
        </w:rPr>
        <w:t>《四川轻化工大学离退休职工困难补助申请表》</w:t>
      </w:r>
    </w:p>
    <w:p>
      <w:pPr>
        <w:adjustRightInd w:val="0"/>
        <w:snapToGrid w:val="0"/>
        <w:spacing w:line="560" w:lineRule="exact"/>
        <w:rPr>
          <w:rFonts w:ascii="仿宋_GB2312" w:hAnsi="华文中宋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3360" w:firstLineChars="10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四川轻化工大学离退休管理处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t xml:space="preserve">                2021</w:t>
      </w:r>
      <w:r>
        <w:rPr>
          <w:rFonts w:hint="eastAsia" w:ascii="仿宋_GB2312" w:hAnsi="华文中宋" w:eastAsia="仿宋_GB2312"/>
          <w:sz w:val="32"/>
          <w:szCs w:val="32"/>
        </w:rPr>
        <w:t>年</w:t>
      </w:r>
      <w:r>
        <w:rPr>
          <w:rFonts w:ascii="仿宋_GB2312" w:hAnsi="华文中宋" w:eastAsia="仿宋_GB2312"/>
          <w:sz w:val="32"/>
          <w:szCs w:val="32"/>
        </w:rPr>
        <w:t>3</w:t>
      </w:r>
      <w:r>
        <w:rPr>
          <w:rFonts w:hint="eastAsia" w:ascii="仿宋_GB2312" w:hAnsi="华文中宋" w:eastAsia="仿宋_GB2312"/>
          <w:sz w:val="32"/>
          <w:szCs w:val="32"/>
        </w:rPr>
        <w:t>月</w:t>
      </w:r>
      <w:r>
        <w:rPr>
          <w:rFonts w:ascii="仿宋_GB2312" w:hAnsi="华文中宋" w:eastAsia="仿宋_GB2312"/>
          <w:sz w:val="32"/>
          <w:szCs w:val="32"/>
        </w:rPr>
        <w:t>29</w:t>
      </w:r>
      <w:r>
        <w:rPr>
          <w:rFonts w:hint="eastAsia" w:ascii="仿宋_GB2312" w:hAnsi="华文中宋" w:eastAsia="仿宋_GB2312"/>
          <w:sz w:val="32"/>
          <w:szCs w:val="32"/>
        </w:rPr>
        <w:t>日</w:t>
      </w:r>
    </w:p>
    <w:p>
      <w:pPr>
        <w:adjustRightInd w:val="0"/>
        <w:snapToGrid w:val="0"/>
        <w:spacing w:line="56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ascii="仿宋_GB2312" w:hAnsi="华文中宋" w:eastAsia="仿宋_GB2312"/>
          <w:sz w:val="32"/>
          <w:szCs w:val="32"/>
        </w:rPr>
      </w:pPr>
    </w:p>
    <w:p>
      <w:pPr>
        <w:rPr>
          <w:rFonts w:ascii="仿宋_GB2312" w:hAnsi="华文中宋" w:eastAsia="仿宋_GB2312"/>
          <w:b/>
          <w:sz w:val="32"/>
          <w:szCs w:val="32"/>
        </w:rPr>
      </w:pPr>
    </w:p>
    <w:p>
      <w:pPr>
        <w:rPr>
          <w:rFonts w:ascii="仿宋_GB2312" w:hAnsi="华文中宋" w:eastAsia="仿宋_GB2312"/>
          <w:b/>
          <w:sz w:val="32"/>
          <w:szCs w:val="32"/>
        </w:rPr>
      </w:pPr>
      <w:r>
        <w:rPr>
          <w:rFonts w:hint="eastAsia" w:ascii="仿宋_GB2312" w:hAnsi="华文中宋" w:eastAsia="仿宋_GB2312"/>
          <w:b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四川轻化工大学离退休职工困难补助申请表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小组：</w:t>
      </w:r>
      <w:r>
        <w:rPr>
          <w:rFonts w:ascii="仿宋" w:hAnsi="仿宋" w:eastAsia="仿宋"/>
          <w:sz w:val="28"/>
          <w:szCs w:val="28"/>
        </w:rPr>
        <w:t xml:space="preserve">                               </w:t>
      </w:r>
      <w:r>
        <w:rPr>
          <w:rFonts w:hint="eastAsia" w:ascii="仿宋" w:hAnsi="仿宋" w:eastAsia="仿宋"/>
          <w:sz w:val="28"/>
          <w:szCs w:val="28"/>
        </w:rPr>
        <w:t>时间：</w:t>
      </w:r>
      <w:r>
        <w:rPr>
          <w:rFonts w:ascii="仿宋" w:hAnsi="仿宋" w:eastAsia="仿宋"/>
          <w:sz w:val="28"/>
          <w:szCs w:val="28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ascii="仿宋" w:hAnsi="仿宋" w:eastAsia="仿宋"/>
          <w:sz w:val="28"/>
          <w:szCs w:val="28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932"/>
        <w:gridCol w:w="1768"/>
        <w:gridCol w:w="1072"/>
        <w:gridCol w:w="1628"/>
        <w:gridCol w:w="12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年龄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个人月收入</w:t>
            </w: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6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家庭月收入</w:t>
            </w:r>
          </w:p>
        </w:tc>
        <w:tc>
          <w:tcPr>
            <w:tcW w:w="10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2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家庭成员数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5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造成经济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困难的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主要原因</w:t>
            </w:r>
          </w:p>
        </w:tc>
        <w:tc>
          <w:tcPr>
            <w:tcW w:w="661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小组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61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组长（签字）：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6" w:hRule="atLeast"/>
        </w:trPr>
        <w:tc>
          <w:tcPr>
            <w:tcW w:w="190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离退休管理处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6614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处长（签字）：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</w:tbl>
    <w:p>
      <w:pPr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  <w:r>
        <w:rPr>
          <w:rFonts w:ascii="仿宋" w:hAnsi="仿宋" w:eastAsia="仿宋"/>
          <w:sz w:val="24"/>
        </w:rPr>
        <w:t>1</w:t>
      </w:r>
      <w:r>
        <w:rPr>
          <w:rFonts w:hint="eastAsia" w:ascii="仿宋" w:hAnsi="仿宋" w:eastAsia="仿宋"/>
          <w:sz w:val="24"/>
        </w:rPr>
        <w:t>、离退休教职工困难补助必须本人自愿申请并如实填写此表；</w:t>
      </w:r>
    </w:p>
    <w:p>
      <w:pPr>
        <w:ind w:firstLine="720" w:firstLineChars="3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2</w:t>
      </w:r>
      <w:r>
        <w:rPr>
          <w:rFonts w:hint="eastAsia" w:ascii="仿宋" w:hAnsi="仿宋" w:eastAsia="仿宋"/>
          <w:sz w:val="24"/>
        </w:rPr>
        <w:t>、“小组意见”栏须本人所在小组组长会同支部书记、副组长集体讨论研究后，由组长签字，证明是否属实并明确“一般困难”、“较困难”、“困难”、“特别困难”四个等次之一，供离退休管理处研究确定慰问金额时参考；</w:t>
      </w:r>
    </w:p>
    <w:p>
      <w:pPr>
        <w:ind w:firstLine="720" w:firstLineChars="300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3</w:t>
      </w:r>
      <w:r>
        <w:rPr>
          <w:rFonts w:hint="eastAsia" w:ascii="仿宋" w:hAnsi="仿宋" w:eastAsia="仿宋"/>
          <w:sz w:val="24"/>
        </w:rPr>
        <w:t>、此表由各组组长于每年</w:t>
      </w:r>
      <w:r>
        <w:rPr>
          <w:rFonts w:hint="eastAsia" w:ascii="仿宋" w:hAnsi="仿宋" w:eastAsia="仿宋"/>
          <w:sz w:val="24"/>
          <w:lang w:val="en-US" w:eastAsia="zh-CN"/>
        </w:rPr>
        <w:t>11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lang w:val="en-US" w:eastAsia="zh-CN"/>
        </w:rPr>
        <w:t>30</w:t>
      </w:r>
      <w:r>
        <w:rPr>
          <w:rFonts w:hint="eastAsia" w:ascii="仿宋" w:hAnsi="仿宋" w:eastAsia="仿宋"/>
          <w:sz w:val="24"/>
        </w:rPr>
        <w:t>日前上交离退处。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01AF"/>
    <w:rsid w:val="00001E3F"/>
    <w:rsid w:val="000268F6"/>
    <w:rsid w:val="0015067D"/>
    <w:rsid w:val="001B2265"/>
    <w:rsid w:val="001C2C06"/>
    <w:rsid w:val="001E7DFA"/>
    <w:rsid w:val="002A6E7F"/>
    <w:rsid w:val="002C4511"/>
    <w:rsid w:val="003275CE"/>
    <w:rsid w:val="00365EFE"/>
    <w:rsid w:val="003951ED"/>
    <w:rsid w:val="003A304C"/>
    <w:rsid w:val="003C36CD"/>
    <w:rsid w:val="003D3621"/>
    <w:rsid w:val="00422A8A"/>
    <w:rsid w:val="004801AF"/>
    <w:rsid w:val="0056476B"/>
    <w:rsid w:val="005B1131"/>
    <w:rsid w:val="006017CF"/>
    <w:rsid w:val="006104AB"/>
    <w:rsid w:val="00675565"/>
    <w:rsid w:val="006D2C9C"/>
    <w:rsid w:val="007541BF"/>
    <w:rsid w:val="007E1EBF"/>
    <w:rsid w:val="008364AA"/>
    <w:rsid w:val="008C2C78"/>
    <w:rsid w:val="008C30B9"/>
    <w:rsid w:val="008D4B96"/>
    <w:rsid w:val="008D7053"/>
    <w:rsid w:val="008E6BAE"/>
    <w:rsid w:val="00921DE0"/>
    <w:rsid w:val="00956305"/>
    <w:rsid w:val="009A7A2F"/>
    <w:rsid w:val="009E20BE"/>
    <w:rsid w:val="00A75B9C"/>
    <w:rsid w:val="00C074E4"/>
    <w:rsid w:val="00CC7594"/>
    <w:rsid w:val="00D14F68"/>
    <w:rsid w:val="00D65604"/>
    <w:rsid w:val="00D76022"/>
    <w:rsid w:val="00DD3800"/>
    <w:rsid w:val="00DD419E"/>
    <w:rsid w:val="00E07C60"/>
    <w:rsid w:val="00E333B8"/>
    <w:rsid w:val="00E36064"/>
    <w:rsid w:val="00E83555"/>
    <w:rsid w:val="00E8394A"/>
    <w:rsid w:val="00E94753"/>
    <w:rsid w:val="00EB5148"/>
    <w:rsid w:val="00EB7380"/>
    <w:rsid w:val="00EF1AAA"/>
    <w:rsid w:val="00F41CDB"/>
    <w:rsid w:val="1E526D48"/>
    <w:rsid w:val="5782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locked/>
    <w:uiPriority w:val="99"/>
    <w:pPr>
      <w:widowControl w:val="0"/>
      <w:jc w:val="both"/>
    </w:pPr>
    <w:rPr>
      <w:rFonts w:ascii="Times New Roman" w:hAnsi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List Paragraph"/>
    <w:basedOn w:val="1"/>
    <w:qFormat/>
    <w:uiPriority w:val="99"/>
    <w:pPr>
      <w:ind w:firstLine="420" w:firstLineChars="200"/>
    </w:pPr>
  </w:style>
  <w:style w:type="character" w:customStyle="1" w:styleId="8">
    <w:name w:val="Header Char"/>
    <w:basedOn w:val="4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9">
    <w:name w:val="Footer Char"/>
    <w:basedOn w:val="4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china</Company>
  <Pages>3</Pages>
  <Words>175</Words>
  <Characters>1001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2021-03-16T02:00:00Z</dcterms:created>
  <dc:creator>钟世友</dc:creator>
  <cp:lastModifiedBy>廖忠杰</cp:lastModifiedBy>
  <dcterms:modified xsi:type="dcterms:W3CDTF">2023-11-21T03:33:30Z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